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rPr>
          <w:rFonts w:ascii="Times New Roman" w:hAnsi="Times New Roman"/>
          <w:sz w:val="24"/>
          <w:szCs w:val="24"/>
          <w:lang w:eastAsia="ru-RU"/>
        </w:rPr>
      </w:pP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МИНОБРНАУКИ РОССИИ</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75A79" w:rsidRPr="005F79E2" w:rsidRDefault="00E75A79" w:rsidP="004A4EF3">
      <w:pPr>
        <w:widowControl w:val="0"/>
        <w:autoSpaceDE w:val="0"/>
        <w:autoSpaceDN w:val="0"/>
        <w:adjustRightInd w:val="0"/>
        <w:jc w:val="center"/>
        <w:rPr>
          <w:rFonts w:ascii="Times New Roman" w:hAnsi="Times New Roman"/>
          <w:b/>
          <w:sz w:val="28"/>
          <w:szCs w:val="28"/>
          <w:lang w:eastAsia="ru-RU"/>
        </w:rPr>
      </w:pPr>
      <w:r w:rsidRPr="005F79E2">
        <w:rPr>
          <w:rFonts w:ascii="Times New Roman" w:hAnsi="Times New Roman"/>
          <w:b/>
          <w:sz w:val="28"/>
          <w:szCs w:val="28"/>
          <w:lang w:eastAsia="ru-RU"/>
        </w:rPr>
        <w:t>«Гжельский государственный университет»</w:t>
      </w:r>
    </w:p>
    <w:p w:rsidR="00E75A79" w:rsidRPr="005F79E2" w:rsidRDefault="00E75A79" w:rsidP="004A4EF3">
      <w:pPr>
        <w:widowControl w:val="0"/>
        <w:autoSpaceDE w:val="0"/>
        <w:autoSpaceDN w:val="0"/>
        <w:adjustRightInd w:val="0"/>
        <w:jc w:val="center"/>
        <w:rPr>
          <w:rFonts w:ascii="Times New Roman" w:hAnsi="Times New Roman"/>
          <w:sz w:val="28"/>
          <w:szCs w:val="28"/>
          <w:lang w:eastAsia="ru-RU"/>
        </w:rPr>
      </w:pPr>
      <w:r w:rsidRPr="005F79E2">
        <w:rPr>
          <w:rFonts w:ascii="Times New Roman" w:hAnsi="Times New Roman"/>
          <w:sz w:val="28"/>
          <w:szCs w:val="28"/>
          <w:lang w:eastAsia="ru-RU"/>
        </w:rPr>
        <w:t>(ГГУ)</w:t>
      </w:r>
    </w:p>
    <w:p w:rsidR="00E75A79" w:rsidRPr="005F79E2" w:rsidRDefault="00E75A79" w:rsidP="007670DE">
      <w:pPr>
        <w:widowControl w:val="0"/>
        <w:tabs>
          <w:tab w:val="left" w:leader="underscore" w:pos="9760"/>
        </w:tabs>
        <w:autoSpaceDE w:val="0"/>
        <w:autoSpaceDN w:val="0"/>
        <w:adjustRightInd w:val="0"/>
        <w:spacing w:after="0"/>
        <w:jc w:val="center"/>
        <w:rPr>
          <w:rFonts w:ascii="Times New Roman" w:hAnsi="Times New Roman"/>
          <w:bCs/>
          <w:i/>
          <w:sz w:val="28"/>
          <w:szCs w:val="28"/>
          <w:lang w:eastAsia="ru-RU"/>
        </w:rPr>
      </w:pPr>
      <w:r w:rsidRPr="005F79E2">
        <w:rPr>
          <w:rFonts w:ascii="Times New Roman" w:hAnsi="Times New Roman"/>
          <w:bCs/>
          <w:i/>
          <w:sz w:val="28"/>
          <w:szCs w:val="28"/>
          <w:lang w:eastAsia="ru-RU"/>
        </w:rPr>
        <w:t xml:space="preserve">Кафедра изобразительного искусства </w:t>
      </w:r>
    </w:p>
    <w:p w:rsidR="00E75A79" w:rsidRPr="005F79E2" w:rsidRDefault="00E75A79" w:rsidP="004A4EF3">
      <w:pPr>
        <w:widowControl w:val="0"/>
        <w:tabs>
          <w:tab w:val="left" w:leader="underscore" w:pos="9760"/>
        </w:tabs>
        <w:autoSpaceDE w:val="0"/>
        <w:autoSpaceDN w:val="0"/>
        <w:adjustRightInd w:val="0"/>
        <w:jc w:val="center"/>
        <w:rPr>
          <w:rFonts w:ascii="Times New Roman" w:hAnsi="Times New Roman"/>
          <w:bCs/>
          <w:i/>
          <w:sz w:val="28"/>
          <w:szCs w:val="28"/>
          <w:lang w:eastAsia="ru-RU"/>
        </w:rPr>
      </w:pPr>
      <w:r w:rsidRPr="005F79E2">
        <w:rPr>
          <w:rFonts w:ascii="Times New Roman" w:hAnsi="Times New Roman"/>
          <w:bCs/>
          <w:i/>
          <w:sz w:val="28"/>
          <w:szCs w:val="28"/>
          <w:lang w:eastAsia="ru-RU"/>
        </w:rPr>
        <w:t>и народной художественной культуры</w:t>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noProof/>
          <w:sz w:val="28"/>
          <w:szCs w:val="28"/>
          <w:lang w:eastAsia="ru-RU"/>
        </w:rPr>
      </w:pPr>
      <w:r w:rsidRPr="005F79E2">
        <w:rPr>
          <w:rFonts w:ascii="Times New Roman" w:hAnsi="Times New Roman"/>
          <w:noProof/>
          <w:sz w:val="28"/>
          <w:szCs w:val="28"/>
          <w:lang w:eastAsia="ru-RU"/>
        </w:rPr>
        <w:tab/>
      </w:r>
    </w:p>
    <w:p w:rsidR="00E75A79" w:rsidRPr="005F79E2" w:rsidRDefault="00E75A79" w:rsidP="004A4EF3">
      <w:pPr>
        <w:widowControl w:val="0"/>
        <w:tabs>
          <w:tab w:val="left" w:pos="680"/>
          <w:tab w:val="left" w:pos="851"/>
          <w:tab w:val="left" w:pos="6240"/>
        </w:tabs>
        <w:autoSpaceDE w:val="0"/>
        <w:autoSpaceDN w:val="0"/>
        <w:adjustRightInd w:val="0"/>
        <w:rPr>
          <w:rFonts w:ascii="Times New Roman" w:hAnsi="Times New Roman"/>
          <w:sz w:val="28"/>
          <w:szCs w:val="28"/>
          <w:lang w:eastAsia="ru-RU"/>
        </w:rPr>
      </w:pPr>
    </w:p>
    <w:p w:rsidR="00E75A79" w:rsidRPr="005F79E2" w:rsidRDefault="00E75A79" w:rsidP="004A4EF3">
      <w:pPr>
        <w:autoSpaceDE w:val="0"/>
        <w:autoSpaceDN w:val="0"/>
        <w:adjustRightInd w:val="0"/>
        <w:jc w:val="center"/>
        <w:rPr>
          <w:rFonts w:ascii="Times New Roman" w:hAnsi="Times New Roman"/>
          <w:bCs/>
          <w:sz w:val="28"/>
          <w:szCs w:val="28"/>
          <w:u w:val="single"/>
          <w:lang w:eastAsia="ru-RU"/>
        </w:rPr>
      </w:pPr>
      <w:r w:rsidRPr="005F79E2">
        <w:rPr>
          <w:rFonts w:ascii="Times New Roman" w:hAnsi="Times New Roman"/>
          <w:bCs/>
          <w:sz w:val="28"/>
          <w:szCs w:val="28"/>
          <w:u w:val="single"/>
          <w:lang w:eastAsia="ru-RU"/>
        </w:rPr>
        <w:t>Рабочая программа дисциплины</w:t>
      </w:r>
    </w:p>
    <w:p w:rsidR="00E75A79" w:rsidRPr="005F79E2" w:rsidRDefault="00E75A79" w:rsidP="004A4EF3">
      <w:pPr>
        <w:widowControl w:val="0"/>
        <w:tabs>
          <w:tab w:val="left" w:pos="680"/>
          <w:tab w:val="left" w:pos="851"/>
        </w:tabs>
        <w:autoSpaceDE w:val="0"/>
        <w:autoSpaceDN w:val="0"/>
        <w:adjustRightInd w:val="0"/>
        <w:jc w:val="center"/>
        <w:rPr>
          <w:rFonts w:ascii="Times New Roman" w:hAnsi="Times New Roman"/>
          <w:sz w:val="28"/>
          <w:szCs w:val="28"/>
          <w:lang w:eastAsia="ru-RU"/>
        </w:rPr>
      </w:pPr>
    </w:p>
    <w:p w:rsidR="00E75A79" w:rsidRPr="005F79E2" w:rsidRDefault="00E75A79" w:rsidP="004A4EF3">
      <w:pPr>
        <w:pStyle w:val="Style15"/>
        <w:tabs>
          <w:tab w:val="left" w:leader="underscore" w:pos="9856"/>
        </w:tabs>
        <w:ind w:firstLine="720"/>
        <w:jc w:val="center"/>
        <w:rPr>
          <w:rStyle w:val="FontStyle53"/>
          <w:bCs/>
          <w:sz w:val="28"/>
          <w:szCs w:val="28"/>
        </w:rPr>
      </w:pPr>
      <w:r w:rsidRPr="005F79E2">
        <w:rPr>
          <w:rStyle w:val="FontStyle53"/>
          <w:bCs/>
          <w:sz w:val="28"/>
          <w:szCs w:val="28"/>
        </w:rPr>
        <w:t>Стилеобразование</w:t>
      </w:r>
    </w:p>
    <w:p w:rsidR="00E75A79" w:rsidRPr="005F79E2" w:rsidRDefault="00E75A79" w:rsidP="004A4EF3">
      <w:pPr>
        <w:widowControl w:val="0"/>
        <w:tabs>
          <w:tab w:val="left" w:leader="underscore" w:pos="9856"/>
        </w:tabs>
        <w:autoSpaceDE w:val="0"/>
        <w:autoSpaceDN w:val="0"/>
        <w:adjustRightInd w:val="0"/>
        <w:ind w:firstLine="720"/>
        <w:rPr>
          <w:rFonts w:ascii="Times New Roman" w:hAnsi="Times New Roman"/>
          <w:b/>
          <w:bCs/>
          <w:sz w:val="28"/>
          <w:szCs w:val="28"/>
          <w:lang w:eastAsia="ru-RU"/>
        </w:rPr>
      </w:pPr>
    </w:p>
    <w:tbl>
      <w:tblPr>
        <w:tblW w:w="9889" w:type="dxa"/>
        <w:tblLook w:val="00A0" w:firstRow="1" w:lastRow="0" w:firstColumn="1" w:lastColumn="0" w:noHBand="0" w:noVBand="0"/>
      </w:tblPr>
      <w:tblGrid>
        <w:gridCol w:w="3646"/>
        <w:gridCol w:w="6243"/>
      </w:tblGrid>
      <w:tr w:rsidR="00E75A79" w:rsidRPr="005F79E2" w:rsidTr="0022097E">
        <w:trPr>
          <w:trHeight w:val="409"/>
        </w:trPr>
        <w:tc>
          <w:tcPr>
            <w:tcW w:w="3646" w:type="dxa"/>
          </w:tcPr>
          <w:p w:rsidR="00E75A79" w:rsidRPr="005F79E2" w:rsidRDefault="00E75A79" w:rsidP="0022097E">
            <w:pPr>
              <w:pStyle w:val="Style15"/>
              <w:tabs>
                <w:tab w:val="left" w:leader="underscore" w:pos="9524"/>
              </w:tabs>
              <w:jc w:val="left"/>
              <w:rPr>
                <w:rStyle w:val="FontStyle53"/>
                <w:b w:val="0"/>
                <w:sz w:val="28"/>
                <w:szCs w:val="28"/>
              </w:rPr>
            </w:pPr>
            <w:r w:rsidRPr="005F79E2">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E75A79" w:rsidRPr="005F79E2" w:rsidRDefault="00E75A79" w:rsidP="0022097E">
            <w:pPr>
              <w:rPr>
                <w:rStyle w:val="FontStyle53"/>
                <w:b w:val="0"/>
                <w:bCs/>
                <w:sz w:val="28"/>
                <w:szCs w:val="28"/>
              </w:rPr>
            </w:pPr>
            <w:r w:rsidRPr="005F79E2">
              <w:rPr>
                <w:rFonts w:ascii="Times New Roman" w:hAnsi="Times New Roman"/>
                <w:sz w:val="28"/>
                <w:szCs w:val="28"/>
              </w:rPr>
              <w:t>51.03.02  Народная художественная культура</w:t>
            </w:r>
          </w:p>
        </w:tc>
      </w:tr>
      <w:tr w:rsidR="00E75A79" w:rsidRPr="005F79E2" w:rsidTr="0022097E">
        <w:trPr>
          <w:trHeight w:val="402"/>
        </w:trPr>
        <w:tc>
          <w:tcPr>
            <w:tcW w:w="3646" w:type="dxa"/>
          </w:tcPr>
          <w:p w:rsidR="00E75A79" w:rsidRPr="005F79E2" w:rsidRDefault="00E75A79" w:rsidP="0022097E">
            <w:pPr>
              <w:pStyle w:val="Style15"/>
              <w:tabs>
                <w:tab w:val="left" w:leader="underscore" w:pos="9768"/>
              </w:tabs>
              <w:ind w:right="-5211"/>
              <w:jc w:val="left"/>
              <w:rPr>
                <w:rStyle w:val="FontStyle53"/>
                <w:b w:val="0"/>
                <w:sz w:val="28"/>
                <w:szCs w:val="28"/>
              </w:rPr>
            </w:pPr>
            <w:r w:rsidRPr="005F79E2">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E75A79" w:rsidRPr="005F79E2" w:rsidRDefault="00E75A79" w:rsidP="0022097E">
            <w:pPr>
              <w:jc w:val="both"/>
              <w:rPr>
                <w:rStyle w:val="FontStyle53"/>
                <w:b w:val="0"/>
                <w:bCs/>
                <w:sz w:val="28"/>
                <w:szCs w:val="28"/>
              </w:rPr>
            </w:pPr>
            <w:r w:rsidRPr="005F79E2">
              <w:rPr>
                <w:rFonts w:ascii="Times New Roman" w:hAnsi="Times New Roman"/>
                <w:sz w:val="28"/>
                <w:szCs w:val="28"/>
              </w:rPr>
              <w:t>Художественно-творческая деятельность в сфере народной художественной культуры</w:t>
            </w:r>
          </w:p>
        </w:tc>
      </w:tr>
      <w:tr w:rsidR="00E75A79" w:rsidRPr="005F79E2" w:rsidTr="0022097E">
        <w:tc>
          <w:tcPr>
            <w:tcW w:w="3646" w:type="dxa"/>
          </w:tcPr>
          <w:p w:rsidR="00E75A79" w:rsidRPr="005F79E2" w:rsidRDefault="00E75A79" w:rsidP="0022097E">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E75A79" w:rsidRPr="005F79E2" w:rsidRDefault="00E75A79" w:rsidP="0022097E">
            <w:pPr>
              <w:pStyle w:val="Style15"/>
              <w:tabs>
                <w:tab w:val="left" w:leader="underscore" w:pos="9768"/>
              </w:tabs>
              <w:jc w:val="center"/>
              <w:rPr>
                <w:rStyle w:val="FontStyle53"/>
                <w:b w:val="0"/>
                <w:sz w:val="28"/>
                <w:szCs w:val="28"/>
              </w:rPr>
            </w:pPr>
          </w:p>
        </w:tc>
      </w:tr>
      <w:tr w:rsidR="00E75A79" w:rsidRPr="005F79E2" w:rsidTr="0022097E">
        <w:tc>
          <w:tcPr>
            <w:tcW w:w="3646" w:type="dxa"/>
          </w:tcPr>
          <w:p w:rsidR="00E75A79" w:rsidRPr="005F79E2" w:rsidRDefault="00E75A79" w:rsidP="0022097E">
            <w:pPr>
              <w:pStyle w:val="Style15"/>
              <w:tabs>
                <w:tab w:val="left" w:leader="underscore" w:pos="9768"/>
              </w:tabs>
              <w:jc w:val="left"/>
              <w:rPr>
                <w:rStyle w:val="FontStyle53"/>
                <w:b w:val="0"/>
                <w:i/>
                <w:sz w:val="28"/>
                <w:szCs w:val="28"/>
              </w:rPr>
            </w:pPr>
          </w:p>
          <w:p w:rsidR="00E75A79" w:rsidRPr="005F79E2" w:rsidRDefault="00E75A79" w:rsidP="0022097E">
            <w:pPr>
              <w:pStyle w:val="Style15"/>
              <w:tabs>
                <w:tab w:val="left" w:leader="underscore" w:pos="9768"/>
              </w:tabs>
              <w:jc w:val="left"/>
              <w:rPr>
                <w:rStyle w:val="FontStyle53"/>
                <w:b w:val="0"/>
                <w:i/>
                <w:sz w:val="28"/>
                <w:szCs w:val="28"/>
              </w:rPr>
            </w:pPr>
          </w:p>
          <w:p w:rsidR="00E75A79" w:rsidRPr="005F79E2" w:rsidRDefault="00E75A79" w:rsidP="0022097E">
            <w:pPr>
              <w:pStyle w:val="Style15"/>
              <w:tabs>
                <w:tab w:val="left" w:leader="underscore" w:pos="9768"/>
              </w:tabs>
              <w:jc w:val="left"/>
              <w:rPr>
                <w:rStyle w:val="FontStyle53"/>
                <w:b w:val="0"/>
                <w:sz w:val="28"/>
                <w:szCs w:val="28"/>
              </w:rPr>
            </w:pPr>
            <w:r w:rsidRPr="005F79E2">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E75A79" w:rsidRPr="005F79E2" w:rsidRDefault="00E75A79" w:rsidP="0022097E">
            <w:pPr>
              <w:pStyle w:val="Style15"/>
              <w:tabs>
                <w:tab w:val="left" w:leader="underscore" w:pos="9768"/>
              </w:tabs>
              <w:rPr>
                <w:rStyle w:val="FontStyle53"/>
                <w:b w:val="0"/>
                <w:sz w:val="28"/>
                <w:szCs w:val="28"/>
              </w:rPr>
            </w:pPr>
          </w:p>
          <w:p w:rsidR="00E75A79" w:rsidRPr="005F79E2" w:rsidRDefault="00E75A79" w:rsidP="0022097E">
            <w:pPr>
              <w:pStyle w:val="Style15"/>
              <w:tabs>
                <w:tab w:val="left" w:leader="underscore" w:pos="9768"/>
              </w:tabs>
              <w:rPr>
                <w:rStyle w:val="FontStyle53"/>
                <w:b w:val="0"/>
                <w:sz w:val="28"/>
                <w:szCs w:val="28"/>
              </w:rPr>
            </w:pPr>
          </w:p>
          <w:p w:rsidR="00E75A79" w:rsidRPr="005F79E2" w:rsidRDefault="00E75A79" w:rsidP="0022097E">
            <w:pPr>
              <w:pStyle w:val="Style15"/>
              <w:tabs>
                <w:tab w:val="left" w:leader="underscore" w:pos="9768"/>
              </w:tabs>
              <w:rPr>
                <w:rStyle w:val="FontStyle53"/>
                <w:b w:val="0"/>
                <w:sz w:val="28"/>
                <w:szCs w:val="28"/>
              </w:rPr>
            </w:pPr>
            <w:r w:rsidRPr="005F79E2">
              <w:rPr>
                <w:rStyle w:val="FontStyle53"/>
                <w:b w:val="0"/>
                <w:sz w:val="28"/>
                <w:szCs w:val="28"/>
              </w:rPr>
              <w:t>бакалавр</w:t>
            </w:r>
          </w:p>
        </w:tc>
      </w:tr>
    </w:tbl>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p>
    <w:p w:rsidR="00E75A79" w:rsidRPr="005F79E2" w:rsidRDefault="00E75A79" w:rsidP="004A4EF3">
      <w:pPr>
        <w:widowControl w:val="0"/>
        <w:tabs>
          <w:tab w:val="left" w:leader="underscore" w:pos="9768"/>
        </w:tabs>
        <w:autoSpaceDE w:val="0"/>
        <w:autoSpaceDN w:val="0"/>
        <w:adjustRightInd w:val="0"/>
        <w:jc w:val="center"/>
        <w:rPr>
          <w:rFonts w:ascii="Times New Roman" w:hAnsi="Times New Roman"/>
          <w:bCs/>
          <w:sz w:val="28"/>
          <w:szCs w:val="28"/>
          <w:lang w:eastAsia="ru-RU"/>
        </w:rPr>
      </w:pPr>
      <w:r w:rsidRPr="005F79E2">
        <w:rPr>
          <w:rFonts w:ascii="Times New Roman" w:hAnsi="Times New Roman"/>
          <w:bCs/>
          <w:sz w:val="28"/>
          <w:szCs w:val="28"/>
          <w:lang w:eastAsia="ru-RU"/>
        </w:rPr>
        <w:t>Пос. Электроизолятор</w:t>
      </w:r>
    </w:p>
    <w:p w:rsidR="00E75A79" w:rsidRPr="005F79E2" w:rsidRDefault="00E75A79" w:rsidP="00E0353F">
      <w:pPr>
        <w:jc w:val="both"/>
        <w:rPr>
          <w:rFonts w:ascii="Times New Roman" w:hAnsi="Times New Roman"/>
          <w:sz w:val="24"/>
          <w:szCs w:val="24"/>
        </w:rPr>
      </w:pPr>
      <w:bookmarkStart w:id="0" w:name="_GoBack"/>
      <w:bookmarkEnd w:id="0"/>
      <w:r w:rsidRPr="005F79E2">
        <w:rPr>
          <w:rFonts w:ascii="Times New Roman" w:hAnsi="Times New Roman"/>
          <w:sz w:val="28"/>
          <w:szCs w:val="28"/>
          <w:lang w:eastAsia="ru-RU"/>
        </w:rPr>
        <w:br w:type="page"/>
      </w:r>
      <w:r w:rsidRPr="005F79E2">
        <w:rPr>
          <w:rFonts w:ascii="Times New Roman" w:hAnsi="Times New Roman"/>
          <w:sz w:val="24"/>
          <w:szCs w:val="24"/>
          <w:lang w:eastAsia="ru-RU"/>
        </w:rPr>
        <w:lastRenderedPageBreak/>
        <w:t xml:space="preserve">Рабочая программа дисциплины «Стилеобразование» составлена в соответствии </w:t>
      </w:r>
      <w:r w:rsidRPr="005F79E2">
        <w:rPr>
          <w:rFonts w:ascii="Times New Roman" w:hAnsi="Times New Roman"/>
          <w:sz w:val="24"/>
          <w:szCs w:val="24"/>
        </w:rPr>
        <w:t>с требованиями федерального государственного образовательного стандарта высшего образования по направлению подготовки 51.04.02 «Народная художественная культура».</w:t>
      </w:r>
    </w:p>
    <w:p w:rsidR="00E75A79" w:rsidRPr="005F79E2" w:rsidRDefault="00E75A79" w:rsidP="005F79E2">
      <w:pPr>
        <w:pStyle w:val="31"/>
        <w:shd w:val="clear" w:color="auto" w:fill="auto"/>
        <w:spacing w:line="240" w:lineRule="auto"/>
        <w:ind w:firstLine="142"/>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ФТД Факультативы </w:t>
      </w:r>
    </w:p>
    <w:p w:rsidR="00E75A79" w:rsidRPr="005F79E2" w:rsidRDefault="00E75A79" w:rsidP="00E0353F">
      <w:pPr>
        <w:rPr>
          <w:rFonts w:ascii="Times New Roman" w:hAnsi="Times New Roman"/>
          <w:sz w:val="24"/>
          <w:szCs w:val="24"/>
        </w:rPr>
      </w:pPr>
    </w:p>
    <w:p w:rsidR="00E75A79" w:rsidRPr="000F5F97" w:rsidRDefault="00E75A79" w:rsidP="000F5F9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0F5F97">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0F5F97">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F5F97">
          <w:rPr>
            <w:rFonts w:ascii="Times New Roman" w:hAnsi="Times New Roman"/>
            <w:bCs/>
            <w:color w:val="22272F"/>
            <w:kern w:val="36"/>
            <w:sz w:val="24"/>
            <w:szCs w:val="24"/>
            <w:lang w:eastAsia="ru-RU"/>
          </w:rPr>
          <w:t>2014 г</w:t>
        </w:r>
      </w:smartTag>
      <w:r w:rsidRPr="000F5F97">
        <w:rPr>
          <w:rFonts w:ascii="Times New Roman" w:hAnsi="Times New Roman"/>
          <w:bCs/>
          <w:color w:val="22272F"/>
          <w:kern w:val="36"/>
          <w:sz w:val="24"/>
          <w:szCs w:val="24"/>
          <w:lang w:eastAsia="ru-RU"/>
        </w:rPr>
        <w:t>. N АК-44/05вн).</w:t>
      </w:r>
    </w:p>
    <w:p w:rsidR="00E75A79" w:rsidRPr="000F5F97" w:rsidRDefault="00E75A79" w:rsidP="000F5F97">
      <w:pPr>
        <w:shd w:val="clear" w:color="auto" w:fill="FFFFFF"/>
        <w:spacing w:after="0" w:line="240" w:lineRule="auto"/>
        <w:ind w:firstLine="374"/>
        <w:jc w:val="both"/>
        <w:outlineLvl w:val="0"/>
        <w:rPr>
          <w:rFonts w:ascii="Times New Roman" w:hAnsi="Times New Roman"/>
          <w:bCs/>
          <w:kern w:val="36"/>
          <w:sz w:val="24"/>
          <w:szCs w:val="24"/>
          <w:lang w:eastAsia="ru-RU"/>
        </w:rPr>
      </w:pPr>
      <w:r w:rsidRPr="000F5F97">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75A79" w:rsidRPr="000F5F97" w:rsidRDefault="00E75A79" w:rsidP="000F5F97">
      <w:pPr>
        <w:spacing w:after="0" w:line="240" w:lineRule="auto"/>
        <w:jc w:val="both"/>
        <w:rPr>
          <w:rFonts w:ascii="Times New Roman" w:hAnsi="Times New Roman"/>
          <w:sz w:val="24"/>
          <w:szCs w:val="24"/>
          <w:lang w:eastAsia="ru-RU"/>
        </w:rPr>
      </w:pPr>
    </w:p>
    <w:p w:rsidR="00E75A79" w:rsidRPr="000F5F97" w:rsidRDefault="00E75A79" w:rsidP="000F5F97">
      <w:pPr>
        <w:spacing w:after="0" w:line="240" w:lineRule="auto"/>
        <w:ind w:firstLine="709"/>
        <w:jc w:val="both"/>
        <w:rPr>
          <w:rFonts w:ascii="Times New Roman" w:hAnsi="Times New Roman"/>
          <w:sz w:val="24"/>
          <w:szCs w:val="24"/>
          <w:lang w:eastAsia="ru-RU"/>
        </w:rPr>
      </w:pPr>
    </w:p>
    <w:p w:rsidR="00E75A79" w:rsidRPr="005F79E2" w:rsidRDefault="00E75A79" w:rsidP="00E0353F">
      <w:pPr>
        <w:widowControl w:val="0"/>
        <w:autoSpaceDE w:val="0"/>
        <w:autoSpaceDN w:val="0"/>
        <w:adjustRightInd w:val="0"/>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4A4EF3">
      <w:pPr>
        <w:widowControl w:val="0"/>
        <w:autoSpaceDE w:val="0"/>
        <w:autoSpaceDN w:val="0"/>
        <w:adjustRightInd w:val="0"/>
        <w:rPr>
          <w:rFonts w:ascii="Times New Roman" w:hAnsi="Times New Roman"/>
          <w:sz w:val="24"/>
          <w:szCs w:val="24"/>
          <w:lang w:eastAsia="ru-RU"/>
        </w:rPr>
      </w:pPr>
    </w:p>
    <w:p w:rsidR="00E75A79" w:rsidRPr="005F79E2" w:rsidRDefault="00E75A79" w:rsidP="00A7333F">
      <w:pPr>
        <w:numPr>
          <w:ilvl w:val="0"/>
          <w:numId w:val="15"/>
        </w:numPr>
        <w:tabs>
          <w:tab w:val="left" w:pos="6131"/>
        </w:tabs>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826"/>
      </w:tblGrid>
      <w:tr w:rsidR="00E75A79" w:rsidRPr="005F79E2" w:rsidTr="00556D07">
        <w:tc>
          <w:tcPr>
            <w:tcW w:w="2158" w:type="dxa"/>
          </w:tcPr>
          <w:p w:rsidR="00E75A79" w:rsidRPr="005F79E2" w:rsidRDefault="00E75A79" w:rsidP="00556D07">
            <w:pPr>
              <w:jc w:val="center"/>
              <w:rPr>
                <w:rFonts w:ascii="Times New Roman" w:hAnsi="Times New Roman"/>
                <w:b/>
                <w:sz w:val="24"/>
                <w:szCs w:val="24"/>
              </w:rPr>
            </w:pPr>
          </w:p>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Компетенция</w:t>
            </w:r>
          </w:p>
        </w:tc>
        <w:tc>
          <w:tcPr>
            <w:tcW w:w="3826" w:type="dxa"/>
          </w:tcPr>
          <w:p w:rsidR="00E75A79" w:rsidRPr="005F79E2" w:rsidRDefault="00E75A79" w:rsidP="00556D07">
            <w:pPr>
              <w:jc w:val="center"/>
              <w:rPr>
                <w:rFonts w:ascii="Times New Roman" w:hAnsi="Times New Roman"/>
                <w:b/>
                <w:sz w:val="24"/>
                <w:szCs w:val="24"/>
              </w:rPr>
            </w:pPr>
            <w:r w:rsidRPr="005F79E2">
              <w:rPr>
                <w:rFonts w:ascii="Times New Roman" w:hAnsi="Times New Roman"/>
                <w:b/>
                <w:sz w:val="24"/>
                <w:szCs w:val="24"/>
              </w:rPr>
              <w:t>Индикаторы достижения компетенций</w:t>
            </w:r>
          </w:p>
        </w:tc>
        <w:tc>
          <w:tcPr>
            <w:tcW w:w="3826" w:type="dxa"/>
          </w:tcPr>
          <w:p w:rsidR="00E75A79" w:rsidRPr="005F79E2" w:rsidRDefault="00E75A79" w:rsidP="00556D07">
            <w:pPr>
              <w:jc w:val="both"/>
              <w:rPr>
                <w:rFonts w:ascii="Times New Roman" w:hAnsi="Times New Roman"/>
                <w:b/>
                <w:sz w:val="24"/>
                <w:szCs w:val="24"/>
              </w:rPr>
            </w:pPr>
            <w:r w:rsidRPr="005F79E2">
              <w:rPr>
                <w:rFonts w:ascii="Times New Roman" w:hAnsi="Times New Roman"/>
                <w:b/>
                <w:sz w:val="24"/>
                <w:szCs w:val="24"/>
              </w:rPr>
              <w:t>Планируемые результаты обучения по дисциплине</w:t>
            </w:r>
          </w:p>
        </w:tc>
      </w:tr>
      <w:tr w:rsidR="00E75A79" w:rsidRPr="005F79E2" w:rsidTr="00556D07">
        <w:trPr>
          <w:trHeight w:val="416"/>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 Способность принимать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участие в формировании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трансляции и сохранения в нем</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ПК-5.1. • Знает: - теоретико-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методологические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основные формы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методы сохранения и трансляции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ПК-5.2. • Умеет: - проводить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маркетинговую деятельность для прогнозирования основных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тенденций в развитии общего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мирового научного,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образовательного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информационного пространства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сохранения культурного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наследия народов России,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достижений в различных видах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 -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lastRenderedPageBreak/>
              <w:t>ПК-5.3. • 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сотрудничества со СМИ. -</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культурно-охранными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информационными практиками.</w:t>
            </w:r>
          </w:p>
        </w:tc>
        <w:tc>
          <w:tcPr>
            <w:tcW w:w="3826"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lastRenderedPageBreak/>
              <w:t>Знает: основы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Умеет:- организовывать</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образовательное и культурно-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информационное пространство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целях трансляции и сохранения 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нем культурного наследия народов</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России, достижений в различных</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видах народного художественного</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творчества.</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Владеет: - формами и</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методами трансляции и сохранения</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культурного наследия народов</w:t>
            </w:r>
          </w:p>
          <w:p w:rsidR="00E75A79" w:rsidRPr="005F79E2" w:rsidRDefault="00E75A79" w:rsidP="005F79E2">
            <w:pPr>
              <w:autoSpaceDE w:val="0"/>
              <w:autoSpaceDN w:val="0"/>
              <w:adjustRightInd w:val="0"/>
              <w:rPr>
                <w:rFonts w:ascii="Times New Roman" w:hAnsi="Times New Roman"/>
                <w:sz w:val="24"/>
                <w:szCs w:val="24"/>
              </w:rPr>
            </w:pPr>
            <w:r w:rsidRPr="005F79E2">
              <w:rPr>
                <w:rFonts w:ascii="Times New Roman" w:hAnsi="Times New Roman"/>
                <w:sz w:val="24"/>
                <w:szCs w:val="24"/>
              </w:rPr>
              <w:t>России;</w:t>
            </w:r>
          </w:p>
          <w:p w:rsidR="00E75A79" w:rsidRPr="005F79E2" w:rsidRDefault="00E75A79" w:rsidP="005F79E2">
            <w:pPr>
              <w:autoSpaceDE w:val="0"/>
              <w:autoSpaceDN w:val="0"/>
              <w:adjustRightInd w:val="0"/>
              <w:rPr>
                <w:rFonts w:ascii="Times New Roman" w:hAnsi="Times New Roman"/>
                <w:b/>
                <w:bCs/>
                <w:sz w:val="24"/>
                <w:szCs w:val="24"/>
              </w:rPr>
            </w:pPr>
          </w:p>
        </w:tc>
      </w:tr>
      <w:tr w:rsidR="00E75A79" w:rsidRPr="005F79E2" w:rsidTr="00556D07">
        <w:trPr>
          <w:trHeight w:val="20"/>
        </w:trPr>
        <w:tc>
          <w:tcPr>
            <w:tcW w:w="2158" w:type="dxa"/>
          </w:tcPr>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lastRenderedPageBreak/>
              <w:t>ПК-6 Способность использовать в своей художественно-творческой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ПК-6.1. • Знает: материалы и средства народной художественной культуры;</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методы и средства развития духовно-нравственной культуры общества и национально-культурных отношений;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 xml:space="preserve">ПК-6.2. • Умеет: </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ПК-6.3. • Владеет:</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навыками работы в сфере народной художественной культуры;</w:t>
            </w:r>
          </w:p>
          <w:p w:rsidR="00E75A79" w:rsidRPr="005F79E2" w:rsidRDefault="00E75A79" w:rsidP="005F79E2">
            <w:pPr>
              <w:spacing w:after="0" w:line="240" w:lineRule="auto"/>
              <w:rPr>
                <w:rFonts w:ascii="Times New Roman" w:hAnsi="Times New Roman"/>
                <w:sz w:val="24"/>
                <w:szCs w:val="24"/>
              </w:rPr>
            </w:pPr>
            <w:r w:rsidRPr="005F79E2">
              <w:rPr>
                <w:rFonts w:ascii="Times New Roman" w:hAnsi="Times New Roman"/>
                <w:sz w:val="24"/>
                <w:szCs w:val="24"/>
              </w:rPr>
              <w:t>способностью 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tc>
        <w:tc>
          <w:tcPr>
            <w:tcW w:w="3826" w:type="dxa"/>
          </w:tcPr>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Знает: материалы и средства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Умеет:использовать в своей художественно-творческой и методической деятельности материал и средства народной художественной культуры с целью развития духовно-нравственной культуры общества и национально-культурных отношений;</w:t>
            </w:r>
          </w:p>
          <w:p w:rsidR="00E75A79" w:rsidRPr="005F79E2" w:rsidRDefault="00E75A79" w:rsidP="005F79E2">
            <w:pPr>
              <w:spacing w:line="240" w:lineRule="auto"/>
              <w:rPr>
                <w:rFonts w:ascii="Times New Roman" w:hAnsi="Times New Roman"/>
                <w:sz w:val="24"/>
                <w:szCs w:val="24"/>
              </w:rPr>
            </w:pPr>
            <w:r w:rsidRPr="005F79E2">
              <w:rPr>
                <w:rFonts w:ascii="Times New Roman" w:hAnsi="Times New Roman"/>
                <w:sz w:val="24"/>
                <w:szCs w:val="24"/>
              </w:rPr>
              <w:t>Владеет: навыками работы в сфере народной художественной культуры;</w:t>
            </w:r>
          </w:p>
          <w:p w:rsidR="00E75A79" w:rsidRPr="005F79E2" w:rsidRDefault="00E75A79" w:rsidP="005F79E2">
            <w:pPr>
              <w:autoSpaceDE w:val="0"/>
              <w:autoSpaceDN w:val="0"/>
              <w:adjustRightInd w:val="0"/>
              <w:rPr>
                <w:rFonts w:ascii="Times New Roman" w:hAnsi="Times New Roman"/>
                <w:sz w:val="24"/>
                <w:szCs w:val="24"/>
              </w:rPr>
            </w:pPr>
          </w:p>
          <w:p w:rsidR="00E75A79" w:rsidRPr="005F79E2" w:rsidRDefault="00E75A79" w:rsidP="005F79E2">
            <w:pPr>
              <w:rPr>
                <w:rFonts w:ascii="Times New Roman" w:hAnsi="Times New Roman"/>
                <w:sz w:val="24"/>
                <w:szCs w:val="24"/>
              </w:rPr>
            </w:pPr>
          </w:p>
        </w:tc>
      </w:tr>
    </w:tbl>
    <w:p w:rsidR="00E75A79" w:rsidRPr="005F79E2" w:rsidRDefault="00E75A79" w:rsidP="004A4EF3">
      <w:pPr>
        <w:widowControl w:val="0"/>
        <w:autoSpaceDE w:val="0"/>
        <w:autoSpaceDN w:val="0"/>
        <w:adjustRightInd w:val="0"/>
        <w:spacing w:after="0" w:line="240" w:lineRule="auto"/>
        <w:ind w:left="360"/>
        <w:jc w:val="both"/>
        <w:rPr>
          <w:rFonts w:ascii="Times New Roman" w:hAnsi="Times New Roman"/>
          <w:sz w:val="24"/>
          <w:szCs w:val="24"/>
          <w:lang w:eastAsia="ru-RU"/>
        </w:rPr>
      </w:pPr>
      <w:r w:rsidRPr="005F79E2">
        <w:rPr>
          <w:rFonts w:ascii="Times New Roman" w:hAnsi="Times New Roman"/>
          <w:b/>
          <w:bCs/>
          <w:i/>
          <w:iCs/>
          <w:sz w:val="24"/>
          <w:szCs w:val="24"/>
          <w:lang w:val="en-US"/>
        </w:rPr>
        <w:t>`</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A7333F">
      <w:pPr>
        <w:pStyle w:val="ab"/>
        <w:numPr>
          <w:ilvl w:val="0"/>
          <w:numId w:val="16"/>
        </w:numPr>
        <w:jc w:val="both"/>
        <w:rPr>
          <w:b/>
          <w:i/>
        </w:rPr>
      </w:pPr>
      <w:r w:rsidRPr="005F79E2">
        <w:rPr>
          <w:b/>
          <w:i/>
        </w:rPr>
        <w:t>Место дисциплины (модуля) в структуре образовательной программы</w:t>
      </w:r>
    </w:p>
    <w:p w:rsidR="00E75A79" w:rsidRPr="005F79E2" w:rsidRDefault="00E75A79" w:rsidP="00A7333F">
      <w:pPr>
        <w:pStyle w:val="31"/>
        <w:shd w:val="clear" w:color="auto" w:fill="auto"/>
        <w:spacing w:line="240" w:lineRule="auto"/>
        <w:ind w:firstLine="142"/>
        <w:jc w:val="both"/>
        <w:rPr>
          <w:rFonts w:ascii="Times New Roman" w:hAnsi="Times New Roman"/>
          <w:color w:val="000000"/>
          <w:sz w:val="24"/>
          <w:szCs w:val="24"/>
        </w:rPr>
      </w:pPr>
      <w:r w:rsidRPr="005F79E2">
        <w:rPr>
          <w:rFonts w:ascii="Times New Roman" w:hAnsi="Times New Roman"/>
          <w:color w:val="000000"/>
          <w:sz w:val="24"/>
          <w:szCs w:val="24"/>
        </w:rPr>
        <w:t xml:space="preserve">Дисциплина относится к вариативной  части дисциплин ФТД Факультативы </w:t>
      </w:r>
    </w:p>
    <w:p w:rsidR="00E75A79" w:rsidRPr="005F79E2" w:rsidRDefault="00E75A79" w:rsidP="00A7333F">
      <w:pPr>
        <w:pStyle w:val="31"/>
        <w:shd w:val="clear" w:color="auto" w:fill="auto"/>
        <w:spacing w:line="240" w:lineRule="auto"/>
        <w:ind w:firstLine="142"/>
        <w:jc w:val="both"/>
        <w:rPr>
          <w:rFonts w:ascii="Times New Roman" w:hAnsi="Times New Roman"/>
          <w:sz w:val="24"/>
          <w:szCs w:val="24"/>
        </w:rPr>
      </w:pPr>
      <w:r w:rsidRPr="005F79E2">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75A79" w:rsidRPr="005F79E2" w:rsidRDefault="00E75A79" w:rsidP="00A7333F">
      <w:pPr>
        <w:pStyle w:val="31"/>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75A79" w:rsidRPr="005F79E2" w:rsidTr="00625A81">
        <w:trPr>
          <w:trHeight w:val="20"/>
        </w:trPr>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 xml:space="preserve">Код </w:t>
            </w:r>
            <w:r w:rsidRPr="005F79E2">
              <w:rPr>
                <w:rFonts w:ascii="Times New Roman" w:hAnsi="Times New Roman"/>
                <w:sz w:val="24"/>
                <w:szCs w:val="24"/>
              </w:rPr>
              <w:lastRenderedPageBreak/>
              <w:t>компетенции</w:t>
            </w:r>
          </w:p>
        </w:tc>
        <w:tc>
          <w:tcPr>
            <w:tcW w:w="2394" w:type="dxa"/>
          </w:tcPr>
          <w:p w:rsidR="00E75A79" w:rsidRPr="005F79E2" w:rsidRDefault="00E75A79" w:rsidP="00625A81">
            <w:pPr>
              <w:suppressAutoHyphens/>
              <w:spacing w:after="0" w:line="240" w:lineRule="auto"/>
              <w:jc w:val="both"/>
              <w:rPr>
                <w:rFonts w:ascii="Times New Roman" w:hAnsi="Times New Roman"/>
                <w:sz w:val="24"/>
                <w:szCs w:val="24"/>
              </w:rPr>
            </w:pPr>
            <w:r w:rsidRPr="005F79E2">
              <w:rPr>
                <w:rFonts w:ascii="Times New Roman" w:hAnsi="Times New Roman"/>
                <w:sz w:val="24"/>
                <w:szCs w:val="24"/>
              </w:rPr>
              <w:lastRenderedPageBreak/>
              <w:t>Предшествующие дисциплины</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 xml:space="preserve">Параллельно </w:t>
            </w:r>
            <w:r w:rsidRPr="005F79E2">
              <w:rPr>
                <w:rFonts w:ascii="Times New Roman" w:hAnsi="Times New Roman"/>
                <w:sz w:val="24"/>
                <w:szCs w:val="24"/>
              </w:rPr>
              <w:lastRenderedPageBreak/>
              <w:t>осваиваемые</w:t>
            </w:r>
          </w:p>
        </w:tc>
        <w:tc>
          <w:tcPr>
            <w:tcW w:w="2835"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lastRenderedPageBreak/>
              <w:t xml:space="preserve">Последующие </w:t>
            </w:r>
            <w:r w:rsidRPr="005F79E2">
              <w:rPr>
                <w:rFonts w:ascii="Times New Roman" w:hAnsi="Times New Roman"/>
                <w:sz w:val="24"/>
                <w:szCs w:val="24"/>
              </w:rPr>
              <w:lastRenderedPageBreak/>
              <w:t>дисциплины</w:t>
            </w: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lastRenderedPageBreak/>
              <w:t>ПК-5</w:t>
            </w:r>
          </w:p>
        </w:tc>
        <w:tc>
          <w:tcPr>
            <w:tcW w:w="2394"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Русская традиционная культура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Традиционная культура народов России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История Гжельского промысла</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Теория и история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Организация музейной деятельности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Рекламно-выставочная деятельность в сфере народной художественной культуры</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орнамент</w:t>
            </w:r>
          </w:p>
          <w:p w:rsidR="00E75A79" w:rsidRPr="005F79E2" w:rsidRDefault="00E75A79" w:rsidP="005F79E2">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Народный костюм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Методика преподавания художественно-творческих и этнохудожественных дисциплин</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научных исследований народной художественной культуры</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Народная игрушка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 xml:space="preserve">Декоративная пластика </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Традиционный костюм народов России</w:t>
            </w:r>
          </w:p>
          <w:p w:rsidR="00E75A79"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Основы иконописи</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Преддипломная практика</w:t>
            </w:r>
          </w:p>
          <w:p w:rsidR="00E75A79" w:rsidRPr="005F79E2" w:rsidRDefault="00E75A79" w:rsidP="00E8612C">
            <w:pPr>
              <w:spacing w:after="0" w:line="240" w:lineRule="auto"/>
              <w:rPr>
                <w:rFonts w:ascii="Times New Roman" w:hAnsi="Times New Roman"/>
                <w:color w:val="000000"/>
                <w:sz w:val="24"/>
                <w:szCs w:val="24"/>
                <w:lang w:eastAsia="ru-RU"/>
              </w:rPr>
            </w:pPr>
            <w:r w:rsidRPr="005F79E2">
              <w:rPr>
                <w:rFonts w:ascii="Times New Roman" w:hAnsi="Times New Roman"/>
                <w:color w:val="000000"/>
                <w:sz w:val="24"/>
                <w:szCs w:val="24"/>
                <w:lang w:eastAsia="ru-RU"/>
              </w:rPr>
              <w:t>Выполнение и защита выпускной квалификационной работы</w:t>
            </w: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E8612C">
            <w:pPr>
              <w:spacing w:after="0" w:line="240" w:lineRule="auto"/>
              <w:rPr>
                <w:rFonts w:ascii="Times New Roman" w:hAnsi="Times New Roman"/>
                <w:sz w:val="24"/>
                <w:szCs w:val="24"/>
              </w:rPr>
            </w:pPr>
          </w:p>
        </w:tc>
      </w:tr>
      <w:tr w:rsidR="00E75A79" w:rsidRPr="005F79E2" w:rsidTr="00556D07">
        <w:tc>
          <w:tcPr>
            <w:tcW w:w="1967" w:type="dxa"/>
          </w:tcPr>
          <w:p w:rsidR="00E75A79" w:rsidRPr="005F79E2" w:rsidRDefault="00E75A79" w:rsidP="00556D07">
            <w:pPr>
              <w:suppressAutoHyphens/>
              <w:jc w:val="both"/>
              <w:rPr>
                <w:rFonts w:ascii="Times New Roman" w:hAnsi="Times New Roman"/>
                <w:sz w:val="24"/>
                <w:szCs w:val="24"/>
              </w:rPr>
            </w:pPr>
            <w:r w:rsidRPr="005F79E2">
              <w:rPr>
                <w:rFonts w:ascii="Times New Roman" w:hAnsi="Times New Roman"/>
                <w:sz w:val="24"/>
                <w:szCs w:val="24"/>
              </w:rPr>
              <w:t>ПК-6</w:t>
            </w:r>
          </w:p>
        </w:tc>
        <w:tc>
          <w:tcPr>
            <w:tcW w:w="2394"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Пропедевтика</w:t>
            </w:r>
          </w:p>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Художественная обработка материалов декоративно-прикладного искусства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Цветоведение и коллористика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Академический рисунок</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Академическая скульптура</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56D07">
            <w:pPr>
              <w:suppressAutoHyphens/>
              <w:jc w:val="both"/>
              <w:rPr>
                <w:rFonts w:ascii="Times New Roman" w:hAnsi="Times New Roman"/>
                <w:sz w:val="24"/>
                <w:szCs w:val="24"/>
              </w:rPr>
            </w:pPr>
          </w:p>
        </w:tc>
        <w:tc>
          <w:tcPr>
            <w:tcW w:w="2835" w:type="dxa"/>
          </w:tcPr>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проектирования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Композиция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роспись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Декоративная живопись</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История стиля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орнамент</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Народный костюм</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Национальные традиции в скульптуре малых форм</w:t>
            </w:r>
          </w:p>
          <w:p w:rsidR="00E75A79" w:rsidRPr="005F79E2" w:rsidRDefault="00E75A79" w:rsidP="00E8612C">
            <w:pPr>
              <w:spacing w:after="0" w:line="240" w:lineRule="auto"/>
              <w:rPr>
                <w:rFonts w:ascii="Times New Roman" w:hAnsi="Times New Roman"/>
                <w:sz w:val="24"/>
                <w:szCs w:val="24"/>
              </w:rPr>
            </w:pPr>
          </w:p>
        </w:tc>
        <w:tc>
          <w:tcPr>
            <w:tcW w:w="2835" w:type="dxa"/>
          </w:tcPr>
          <w:p w:rsidR="00E75A79"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Проектирование изделий в сфере народной художественной культуры</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 xml:space="preserve">Декоративная пластика </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Традиционный костюм народов России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Основы иконописи</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Проектно-технологическая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Преддипломная практика</w:t>
            </w:r>
          </w:p>
          <w:p w:rsidR="00E75A79" w:rsidRPr="00E8612C" w:rsidRDefault="00E75A79" w:rsidP="00E8612C">
            <w:pPr>
              <w:spacing w:after="0" w:line="240" w:lineRule="auto"/>
              <w:rPr>
                <w:rFonts w:ascii="Times New Roman" w:hAnsi="Times New Roman"/>
                <w:color w:val="000000"/>
                <w:sz w:val="24"/>
                <w:szCs w:val="24"/>
                <w:lang w:eastAsia="ru-RU"/>
              </w:rPr>
            </w:pPr>
            <w:r w:rsidRPr="00E8612C">
              <w:rPr>
                <w:rFonts w:ascii="Times New Roman" w:hAnsi="Times New Roman"/>
                <w:color w:val="000000"/>
                <w:sz w:val="24"/>
                <w:szCs w:val="24"/>
                <w:lang w:eastAsia="ru-RU"/>
              </w:rPr>
              <w:t>Выполнение и защита выпускной квалификационной работы</w:t>
            </w: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E8612C" w:rsidRDefault="00E75A79" w:rsidP="00E8612C">
            <w:pPr>
              <w:spacing w:after="0" w:line="240" w:lineRule="auto"/>
              <w:rPr>
                <w:rFonts w:ascii="Times New Roman" w:hAnsi="Times New Roman"/>
                <w:color w:val="000000"/>
                <w:sz w:val="24"/>
                <w:szCs w:val="24"/>
                <w:lang w:eastAsia="ru-RU"/>
              </w:rPr>
            </w:pPr>
          </w:p>
          <w:p w:rsidR="00E75A79" w:rsidRPr="005F79E2" w:rsidRDefault="00E75A79" w:rsidP="005F79E2">
            <w:pPr>
              <w:suppressAutoHyphens/>
              <w:jc w:val="both"/>
              <w:rPr>
                <w:rFonts w:ascii="Times New Roman" w:hAnsi="Times New Roman"/>
                <w:sz w:val="24"/>
                <w:szCs w:val="24"/>
              </w:rPr>
            </w:pPr>
          </w:p>
        </w:tc>
      </w:tr>
    </w:tbl>
    <w:p w:rsidR="00E75A79" w:rsidRPr="000F5F97" w:rsidRDefault="00E75A79" w:rsidP="000F5F97">
      <w:pPr>
        <w:ind w:firstLine="708"/>
        <w:jc w:val="both"/>
        <w:rPr>
          <w:rFonts w:ascii="Times New Roman" w:hAnsi="Times New Roman"/>
          <w:sz w:val="24"/>
          <w:szCs w:val="24"/>
        </w:rPr>
      </w:pPr>
      <w:r w:rsidRPr="000F5F97">
        <w:rPr>
          <w:rFonts w:ascii="Times New Roman" w:hAnsi="Times New Roman"/>
          <w:sz w:val="24"/>
          <w:szCs w:val="24"/>
        </w:rPr>
        <w:t xml:space="preserve">Дисциплина  в рамках </w:t>
      </w:r>
      <w:r w:rsidRPr="000F5F97">
        <w:rPr>
          <w:rFonts w:ascii="Times New Roman" w:hAnsi="Times New Roman"/>
          <w:b/>
          <w:sz w:val="24"/>
          <w:szCs w:val="24"/>
        </w:rPr>
        <w:t>воспитательной работы</w:t>
      </w:r>
      <w:r w:rsidRPr="000F5F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0F5F97">
        <w:rPr>
          <w:rFonts w:ascii="Times New Roman" w:hAnsi="Times New Roman"/>
          <w:sz w:val="24"/>
          <w:szCs w:val="24"/>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75A79" w:rsidRPr="005F79E2" w:rsidRDefault="00E75A79" w:rsidP="00A7333F">
      <w:pPr>
        <w:ind w:firstLine="567"/>
        <w:jc w:val="both"/>
        <w:rPr>
          <w:rFonts w:ascii="Times New Roman" w:hAnsi="Times New Roman"/>
          <w:sz w:val="24"/>
          <w:szCs w:val="24"/>
        </w:rPr>
      </w:pPr>
      <w:r w:rsidRPr="005F79E2">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E75A79" w:rsidRPr="005F79E2" w:rsidRDefault="00E75A79" w:rsidP="004A4EF3">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4A4EF3">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Объем дисциплины</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4776"/>
        <w:gridCol w:w="2303"/>
        <w:gridCol w:w="2244"/>
      </w:tblGrid>
      <w:tr w:rsidR="00E75A79" w:rsidRPr="005F79E2" w:rsidTr="00486E19">
        <w:tc>
          <w:tcPr>
            <w:tcW w:w="5024" w:type="dxa"/>
            <w:gridSpan w:val="2"/>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Виды учебной работы</w:t>
            </w:r>
          </w:p>
        </w:tc>
        <w:tc>
          <w:tcPr>
            <w:tcW w:w="4547" w:type="dxa"/>
            <w:gridSpan w:val="2"/>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Формы обучения</w:t>
            </w:r>
          </w:p>
        </w:tc>
      </w:tr>
      <w:tr w:rsidR="00E75A79" w:rsidRPr="005F79E2" w:rsidTr="00E0353F">
        <w:tc>
          <w:tcPr>
            <w:tcW w:w="5024" w:type="dxa"/>
            <w:gridSpan w:val="2"/>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Очная</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i/>
                <w:sz w:val="24"/>
                <w:szCs w:val="24"/>
                <w:lang w:eastAsia="ru-RU"/>
              </w:rPr>
            </w:pPr>
            <w:r w:rsidRPr="005F79E2">
              <w:rPr>
                <w:rFonts w:ascii="Times New Roman" w:hAnsi="Times New Roman"/>
                <w:b/>
                <w:i/>
                <w:sz w:val="24"/>
                <w:szCs w:val="24"/>
                <w:lang w:eastAsia="ru-RU"/>
              </w:rPr>
              <w:t>Заочная</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Общая трудоемкость</w:t>
            </w:r>
            <w:r w:rsidRPr="005F79E2">
              <w:rPr>
                <w:rFonts w:ascii="Times New Roman" w:hAnsi="Times New Roman"/>
                <w:sz w:val="24"/>
                <w:szCs w:val="24"/>
                <w:lang w:eastAsia="ru-RU"/>
              </w:rPr>
              <w:t>: зачетные единицы/часы</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1/36</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Контактная работас преподавателем</w:t>
            </w:r>
            <w:r w:rsidRPr="005F79E2">
              <w:rPr>
                <w:rFonts w:ascii="Times New Roman" w:hAnsi="Times New Roman"/>
                <w:sz w:val="24"/>
                <w:szCs w:val="24"/>
                <w:lang w:eastAsia="ru-RU"/>
              </w:rPr>
              <w:t xml:space="preserve"> (всего):</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val="restart"/>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Лекции (ЛК)</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Практические занятия (ПЗ)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Семинарские занятия (СЗ)</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Лабораторные работы (ЛР)</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E0353F">
        <w:tc>
          <w:tcPr>
            <w:tcW w:w="248"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4776" w:type="dxa"/>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 xml:space="preserve">Промежуточная аттестация: зачет </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4</w:t>
            </w:r>
          </w:p>
        </w:tc>
      </w:tr>
      <w:tr w:rsidR="00E75A79" w:rsidRPr="005F79E2" w:rsidTr="00E0353F">
        <w:tc>
          <w:tcPr>
            <w:tcW w:w="5024" w:type="dxa"/>
            <w:gridSpan w:val="2"/>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b/>
                <w:sz w:val="24"/>
                <w:szCs w:val="24"/>
                <w:lang w:eastAsia="ru-RU"/>
              </w:rPr>
              <w:t>Самостоятельная работа</w:t>
            </w:r>
            <w:r w:rsidRPr="005F79E2">
              <w:rPr>
                <w:rFonts w:ascii="Times New Roman" w:hAnsi="Times New Roman"/>
                <w:sz w:val="24"/>
                <w:szCs w:val="24"/>
                <w:lang w:eastAsia="ru-RU"/>
              </w:rPr>
              <w:t xml:space="preserve"> (СРС)</w:t>
            </w:r>
          </w:p>
        </w:tc>
        <w:tc>
          <w:tcPr>
            <w:tcW w:w="230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c>
          <w:tcPr>
            <w:tcW w:w="224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0F5F97" w:rsidRDefault="00E75A79" w:rsidP="000F5F97">
      <w:pPr>
        <w:jc w:val="both"/>
        <w:rPr>
          <w:rFonts w:ascii="Times New Roman" w:hAnsi="Times New Roman"/>
          <w:sz w:val="24"/>
          <w:szCs w:val="24"/>
        </w:rPr>
      </w:pPr>
      <w:r w:rsidRPr="000F5F97">
        <w:rPr>
          <w:b/>
        </w:rPr>
        <w:t>* -</w:t>
      </w:r>
      <w:r w:rsidRPr="000F5F97">
        <w:rPr>
          <w:rFonts w:ascii="Times New Roman" w:hAnsi="Times New Roman"/>
          <w:sz w:val="24"/>
          <w:szCs w:val="24"/>
        </w:rPr>
        <w:t xml:space="preserve">Дисциплина  частично  реализуется в </w:t>
      </w:r>
      <w:r w:rsidRPr="000F5F97">
        <w:rPr>
          <w:rFonts w:ascii="Times New Roman" w:hAnsi="Times New Roman"/>
          <w:b/>
          <w:sz w:val="24"/>
          <w:szCs w:val="24"/>
        </w:rPr>
        <w:t>форме практической подготовки</w:t>
      </w:r>
      <w:r w:rsidRPr="000F5F97">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numPr>
          <w:ilvl w:val="0"/>
          <w:numId w:val="4"/>
        </w:numPr>
        <w:autoSpaceDE w:val="0"/>
        <w:autoSpaceDN w:val="0"/>
        <w:adjustRightInd w:val="0"/>
        <w:spacing w:after="0" w:line="240" w:lineRule="auto"/>
        <w:contextualSpacing/>
        <w:jc w:val="both"/>
        <w:rPr>
          <w:rFonts w:ascii="Times New Roman" w:hAnsi="Times New Roman"/>
          <w:b/>
          <w:i/>
          <w:sz w:val="24"/>
          <w:szCs w:val="24"/>
          <w:lang w:eastAsia="ru-RU"/>
        </w:rPr>
      </w:pPr>
      <w:r w:rsidRPr="005F79E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75A79" w:rsidRPr="005F79E2" w:rsidRDefault="00E75A79" w:rsidP="004A4EF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Распределение часов по разделам/темам и видам работы</w:t>
      </w:r>
    </w:p>
    <w:p w:rsidR="00E75A79" w:rsidRPr="005F79E2" w:rsidRDefault="00E75A79" w:rsidP="00466C28">
      <w:pPr>
        <w:widowControl w:val="0"/>
        <w:autoSpaceDE w:val="0"/>
        <w:autoSpaceDN w:val="0"/>
        <w:adjustRightInd w:val="0"/>
        <w:spacing w:after="0" w:line="240" w:lineRule="auto"/>
        <w:ind w:left="1440" w:hanging="1440"/>
        <w:contextualSpacing/>
        <w:jc w:val="both"/>
        <w:rPr>
          <w:rFonts w:ascii="Times New Roman" w:hAnsi="Times New Roman"/>
          <w:b/>
          <w:sz w:val="24"/>
          <w:szCs w:val="24"/>
          <w:lang w:eastAsia="ru-RU"/>
        </w:rPr>
      </w:pPr>
      <w:r w:rsidRPr="005F79E2">
        <w:rPr>
          <w:rFonts w:ascii="Times New Roman" w:hAnsi="Times New Roman"/>
          <w:sz w:val="24"/>
          <w:szCs w:val="24"/>
          <w:lang w:eastAsia="ru-RU"/>
        </w:rPr>
        <w:t>4.1.1.  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ПР\Лаб</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F12353">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20"/>
        </w:trPr>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r w:rsidRPr="005F79E2">
              <w:t>Стилеобразование в пространственных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A4EF3">
            <w:pPr>
              <w:widowControl w:val="0"/>
              <w:numPr>
                <w:ilvl w:val="0"/>
                <w:numId w:val="1"/>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F12353">
            <w:pPr>
              <w:pStyle w:val="Default"/>
              <w:jc w:val="both"/>
              <w:rPr>
                <w:color w:val="auto"/>
              </w:rPr>
            </w:pPr>
            <w:r w:rsidRPr="005F79E2">
              <w:t>Характерные особенности исторических стилей</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266A3E">
            <w:pPr>
              <w:pStyle w:val="Default"/>
            </w:pPr>
            <w:r w:rsidRPr="005F79E2">
              <w:t xml:space="preserve">3.1. Формирование </w:t>
            </w:r>
            <w:r w:rsidRPr="005F79E2">
              <w:lastRenderedPageBreak/>
              <w:t xml:space="preserve">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F12353">
            <w:pPr>
              <w:widowControl w:val="0"/>
              <w:autoSpaceDE w:val="0"/>
              <w:autoSpaceDN w:val="0"/>
              <w:adjustRightInd w:val="0"/>
              <w:spacing w:after="0" w:line="240" w:lineRule="auto"/>
              <w:rPr>
                <w:rFonts w:ascii="Times New Roman" w:hAnsi="Times New Roman"/>
                <w:sz w:val="24"/>
                <w:szCs w:val="24"/>
                <w:lang w:eastAsia="ru-RU"/>
              </w:rPr>
            </w:pPr>
            <w:r w:rsidRPr="005F79E2">
              <w:rPr>
                <w:rFonts w:ascii="Times New Roman" w:hAnsi="Times New Roman"/>
                <w:sz w:val="24"/>
                <w:szCs w:val="24"/>
                <w:lang w:eastAsia="ru-RU"/>
              </w:rPr>
              <w:lastRenderedPageBreak/>
              <w:t xml:space="preserve"> 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3.2.</w:t>
            </w:r>
            <w:r w:rsidRPr="005F79E2">
              <w:rPr>
                <w:bCs/>
                <w:iCs/>
              </w:rPr>
              <w:t xml:space="preserve"> Особенности стилеобразования в период   западноевропейского Средневековья  и эпоху Возрождения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Тенденции стилеобразованияв современных постранственных искусствах.</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4</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val="en-US" w:eastAsia="ru-RU"/>
              </w:rPr>
              <w:t>2</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6.</w:t>
            </w: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Промежуточная аттестация</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8</w:t>
            </w:r>
          </w:p>
        </w:tc>
        <w:tc>
          <w:tcPr>
            <w:tcW w:w="1035"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r w:rsidRPr="005F79E2">
              <w:rPr>
                <w:rFonts w:ascii="Times New Roman" w:hAnsi="Times New Roman"/>
                <w:sz w:val="24"/>
                <w:szCs w:val="24"/>
                <w:lang w:eastAsia="ru-RU"/>
              </w:rPr>
              <w:t>1</w:t>
            </w:r>
            <w:r w:rsidRPr="005F79E2">
              <w:rPr>
                <w:rFonts w:ascii="Times New Roman" w:hAnsi="Times New Roman"/>
                <w:sz w:val="24"/>
                <w:szCs w:val="24"/>
                <w:lang w:val="en-US" w:eastAsia="ru-RU"/>
              </w:rPr>
              <w:t>6</w:t>
            </w:r>
          </w:p>
        </w:tc>
        <w:tc>
          <w:tcPr>
            <w:tcW w:w="819"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sz w:val="24"/>
                <w:szCs w:val="24"/>
                <w:lang w:val="en-US" w:eastAsia="ru-RU"/>
              </w:rPr>
            </w:pPr>
          </w:p>
        </w:tc>
      </w:tr>
    </w:tbl>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p>
    <w:p w:rsidR="00E75A79" w:rsidRPr="005F79E2" w:rsidRDefault="00E75A79" w:rsidP="004A4EF3">
      <w:pPr>
        <w:widowControl w:val="0"/>
        <w:autoSpaceDE w:val="0"/>
        <w:autoSpaceDN w:val="0"/>
        <w:adjustRightInd w:val="0"/>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4.1.2. Заочная форма обучения</w:t>
      </w:r>
    </w:p>
    <w:tbl>
      <w:tblPr>
        <w:tblW w:w="7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410"/>
        <w:gridCol w:w="705"/>
        <w:gridCol w:w="1035"/>
        <w:gridCol w:w="819"/>
        <w:gridCol w:w="2142"/>
      </w:tblGrid>
      <w:tr w:rsidR="00E75A79" w:rsidRPr="005F79E2" w:rsidTr="005F79E2">
        <w:tc>
          <w:tcPr>
            <w:tcW w:w="817"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410"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Раздел/тема</w:t>
            </w:r>
          </w:p>
        </w:tc>
        <w:tc>
          <w:tcPr>
            <w:tcW w:w="4701" w:type="dxa"/>
            <w:gridSpan w:val="4"/>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Виды учебной работы (в часах)</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559" w:type="dxa"/>
            <w:gridSpan w:val="3"/>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Аудиторная работа</w:t>
            </w:r>
          </w:p>
        </w:tc>
        <w:tc>
          <w:tcPr>
            <w:tcW w:w="2142" w:type="dxa"/>
            <w:vMerge w:val="restart"/>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Самостоятельная работа</w:t>
            </w:r>
          </w:p>
        </w:tc>
      </w:tr>
      <w:tr w:rsidR="00E75A79" w:rsidRPr="005F79E2" w:rsidTr="005F79E2">
        <w:tc>
          <w:tcPr>
            <w:tcW w:w="817"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2410"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ЛК</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ПР\Лаб</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СЕМ</w:t>
            </w:r>
          </w:p>
        </w:tc>
        <w:tc>
          <w:tcPr>
            <w:tcW w:w="2142" w:type="dxa"/>
            <w:vMerge/>
          </w:tcPr>
          <w:p w:rsidR="00E75A79" w:rsidRPr="005F79E2" w:rsidRDefault="00E75A79" w:rsidP="00466C28">
            <w:pPr>
              <w:widowControl w:val="0"/>
              <w:autoSpaceDE w:val="0"/>
              <w:autoSpaceDN w:val="0"/>
              <w:adjustRightInd w:val="0"/>
              <w:spacing w:after="0" w:line="240" w:lineRule="auto"/>
              <w:jc w:val="both"/>
              <w:rPr>
                <w:rFonts w:ascii="Times New Roman" w:hAnsi="Times New Roman"/>
                <w:sz w:val="24"/>
                <w:szCs w:val="24"/>
                <w:lang w:eastAsia="ru-RU"/>
              </w:rPr>
            </w:pPr>
          </w:p>
        </w:tc>
      </w:tr>
      <w:tr w:rsidR="00E75A79" w:rsidRPr="005F79E2" w:rsidTr="005F79E2">
        <w:trPr>
          <w:trHeight w:val="543"/>
        </w:trPr>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1</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8F5108">
            <w:pPr>
              <w:pStyle w:val="Default"/>
              <w:jc w:val="both"/>
              <w:rPr>
                <w:color w:val="auto"/>
              </w:rPr>
            </w:pPr>
            <w:r w:rsidRPr="005F79E2">
              <w:t>Стилеобразование в пространственных искусствах.</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jc w:val="center"/>
              <w:rPr>
                <w:rFonts w:ascii="Times New Roman" w:hAnsi="Times New Roman"/>
                <w:sz w:val="24"/>
                <w:szCs w:val="24"/>
                <w:lang w:eastAsia="ru-RU"/>
              </w:rPr>
            </w:pPr>
            <w:r w:rsidRPr="005F79E2">
              <w:rPr>
                <w:rFonts w:ascii="Times New Roman" w:hAnsi="Times New Roman"/>
                <w:sz w:val="24"/>
                <w:szCs w:val="24"/>
                <w:lang w:eastAsia="ru-RU"/>
              </w:rPr>
              <w:t>5</w:t>
            </w:r>
          </w:p>
        </w:tc>
      </w:tr>
      <w:tr w:rsidR="00E75A79" w:rsidRPr="005F79E2" w:rsidTr="005F79E2">
        <w:tc>
          <w:tcPr>
            <w:tcW w:w="817" w:type="dxa"/>
          </w:tcPr>
          <w:p w:rsidR="00E75A79" w:rsidRPr="005F79E2" w:rsidRDefault="00E75A79" w:rsidP="00466C28">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466C28">
            <w:pPr>
              <w:pStyle w:val="Default"/>
              <w:jc w:val="both"/>
              <w:rPr>
                <w:color w:val="auto"/>
              </w:rPr>
            </w:pPr>
            <w:r w:rsidRPr="005F79E2">
              <w:t>Особенности стилеобразования в  исторические эпохи.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634B3D">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705" w:type="dxa"/>
          </w:tcPr>
          <w:p w:rsidR="00E75A79" w:rsidRPr="005F79E2" w:rsidRDefault="00E75A79" w:rsidP="00466C28">
            <w:pPr>
              <w:widowControl w:val="0"/>
              <w:autoSpaceDE w:val="0"/>
              <w:autoSpaceDN w:val="0"/>
              <w:adjustRightInd w:val="0"/>
              <w:spacing w:after="0" w:line="240" w:lineRule="auto"/>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CF7AB5">
            <w:pPr>
              <w:pStyle w:val="Default"/>
            </w:pPr>
            <w:r w:rsidRPr="005F79E2">
              <w:t>3.2.</w:t>
            </w:r>
            <w:r w:rsidRPr="005F79E2">
              <w:rPr>
                <w:bCs/>
                <w:iCs/>
              </w:rPr>
              <w:t>Особенности стилеобразования в период   западноевропейского Средневековья  и эпоху Возрождения</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6</w:t>
            </w:r>
          </w:p>
        </w:tc>
      </w:tr>
      <w:tr w:rsidR="00E75A79" w:rsidRPr="005F79E2" w:rsidTr="005F79E2">
        <w:trPr>
          <w:trHeight w:val="1084"/>
        </w:trPr>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F79E2" w:rsidRDefault="00E75A79" w:rsidP="00B84C5D">
            <w:pPr>
              <w:spacing w:after="0" w:line="240" w:lineRule="auto"/>
              <w:rPr>
                <w:rFonts w:ascii="Times New Roman" w:hAnsi="Times New Roman"/>
                <w:sz w:val="24"/>
                <w:szCs w:val="24"/>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466C2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410" w:type="dxa"/>
          </w:tcPr>
          <w:p w:rsidR="00E75A79" w:rsidRPr="005F79E2" w:rsidRDefault="00E75A79" w:rsidP="000C7622">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410" w:type="dxa"/>
          </w:tcPr>
          <w:p w:rsidR="00E75A79" w:rsidRPr="005F79E2" w:rsidRDefault="00E75A79" w:rsidP="00634B3D">
            <w:pPr>
              <w:pStyle w:val="ad"/>
              <w:spacing w:before="0" w:beforeAutospacing="0" w:after="0" w:afterAutospacing="0"/>
            </w:pPr>
            <w:r w:rsidRPr="005F79E2">
              <w:t>Тенденции стилеобразованиявсовременных пространственных искусств.</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7</w:t>
            </w:r>
          </w:p>
        </w:tc>
      </w:tr>
      <w:tr w:rsidR="00E75A79" w:rsidRPr="005F79E2" w:rsidTr="005F79E2">
        <w:tc>
          <w:tcPr>
            <w:tcW w:w="817" w:type="dxa"/>
          </w:tcPr>
          <w:p w:rsidR="00E75A79" w:rsidRPr="005F79E2" w:rsidRDefault="00E75A79" w:rsidP="00466C28">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410" w:type="dxa"/>
          </w:tcPr>
          <w:p w:rsidR="00E75A79" w:rsidRPr="00517E56" w:rsidRDefault="00E75A79" w:rsidP="00466C28">
            <w:pPr>
              <w:pStyle w:val="a5"/>
              <w:tabs>
                <w:tab w:val="num" w:pos="927"/>
              </w:tabs>
              <w:rPr>
                <w:rFonts w:ascii="Times New Roman" w:hAnsi="Times New Roman"/>
                <w:sz w:val="24"/>
                <w:szCs w:val="24"/>
              </w:rPr>
            </w:pPr>
            <w:r w:rsidRPr="00517E56">
              <w:rPr>
                <w:rFonts w:ascii="Times New Roman" w:hAnsi="Times New Roman"/>
                <w:sz w:val="24"/>
                <w:szCs w:val="24"/>
              </w:rPr>
              <w:t>Итого:</w:t>
            </w:r>
          </w:p>
        </w:tc>
        <w:tc>
          <w:tcPr>
            <w:tcW w:w="70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1035"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w:t>
            </w:r>
          </w:p>
        </w:tc>
        <w:tc>
          <w:tcPr>
            <w:tcW w:w="819"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p>
        </w:tc>
        <w:tc>
          <w:tcPr>
            <w:tcW w:w="2142" w:type="dxa"/>
          </w:tcPr>
          <w:p w:rsidR="00E75A79" w:rsidRPr="005F79E2" w:rsidRDefault="00E75A79" w:rsidP="00466C28">
            <w:pPr>
              <w:widowControl w:val="0"/>
              <w:autoSpaceDE w:val="0"/>
              <w:autoSpaceDN w:val="0"/>
              <w:adjustRightInd w:val="0"/>
              <w:spacing w:after="0" w:line="240" w:lineRule="auto"/>
              <w:jc w:val="center"/>
              <w:rPr>
                <w:rFonts w:ascii="Times New Roman" w:hAnsi="Times New Roman"/>
                <w:sz w:val="24"/>
                <w:szCs w:val="24"/>
                <w:lang w:eastAsia="ru-RU"/>
              </w:rPr>
            </w:pPr>
            <w:r w:rsidRPr="005F79E2">
              <w:rPr>
                <w:rFonts w:ascii="Times New Roman" w:hAnsi="Times New Roman"/>
                <w:sz w:val="24"/>
                <w:szCs w:val="24"/>
                <w:lang w:eastAsia="ru-RU"/>
              </w:rPr>
              <w:t>28</w:t>
            </w:r>
          </w:p>
        </w:tc>
      </w:tr>
    </w:tbl>
    <w:p w:rsidR="00E75A79" w:rsidRPr="005F79E2" w:rsidRDefault="00E75A79" w:rsidP="008F5108">
      <w:pPr>
        <w:widowControl w:val="0"/>
        <w:autoSpaceDE w:val="0"/>
        <w:autoSpaceDN w:val="0"/>
        <w:adjustRightInd w:val="0"/>
        <w:spacing w:after="0" w:line="240" w:lineRule="auto"/>
        <w:ind w:left="1277"/>
        <w:contextualSpacing/>
        <w:jc w:val="both"/>
        <w:rPr>
          <w:rFonts w:ascii="Times New Roman" w:hAnsi="Times New Roman"/>
          <w:b/>
          <w:sz w:val="24"/>
          <w:szCs w:val="24"/>
          <w:lang w:eastAsia="ru-RU"/>
        </w:rPr>
      </w:pPr>
    </w:p>
    <w:p w:rsidR="00E75A79" w:rsidRPr="005F79E2" w:rsidRDefault="00E75A79" w:rsidP="004A4EF3">
      <w:pPr>
        <w:widowControl w:val="0"/>
        <w:numPr>
          <w:ilvl w:val="1"/>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5F79E2">
        <w:rPr>
          <w:rFonts w:ascii="Times New Roman" w:hAnsi="Times New Roman"/>
          <w:b/>
          <w:sz w:val="24"/>
          <w:szCs w:val="24"/>
          <w:lang w:eastAsia="ru-RU"/>
        </w:rPr>
        <w:t>Программа дисциплины структурированная по темам / разделам</w:t>
      </w:r>
    </w:p>
    <w:p w:rsidR="00E75A79" w:rsidRPr="005F79E2" w:rsidRDefault="00E75A79" w:rsidP="004A4EF3">
      <w:pPr>
        <w:widowControl w:val="0"/>
        <w:autoSpaceDE w:val="0"/>
        <w:autoSpaceDN w:val="0"/>
        <w:adjustRightInd w:val="0"/>
        <w:spacing w:after="0" w:line="240" w:lineRule="auto"/>
        <w:ind w:left="1440"/>
        <w:contextualSpacing/>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лекционного курса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F12353">
        <w:tc>
          <w:tcPr>
            <w:tcW w:w="1024"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 п/п</w:t>
            </w:r>
          </w:p>
        </w:tc>
        <w:tc>
          <w:tcPr>
            <w:tcW w:w="2973"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Наименование раздела дисциплины</w:t>
            </w:r>
          </w:p>
        </w:tc>
        <w:tc>
          <w:tcPr>
            <w:tcW w:w="5750" w:type="dxa"/>
          </w:tcPr>
          <w:p w:rsidR="00E75A79" w:rsidRPr="005F79E2" w:rsidRDefault="00E75A79" w:rsidP="00F12353">
            <w:pPr>
              <w:widowControl w:val="0"/>
              <w:autoSpaceDE w:val="0"/>
              <w:autoSpaceDN w:val="0"/>
              <w:adjustRightInd w:val="0"/>
              <w:spacing w:after="0" w:line="240" w:lineRule="auto"/>
              <w:jc w:val="center"/>
              <w:rPr>
                <w:rFonts w:ascii="Times New Roman" w:hAnsi="Times New Roman"/>
                <w:b/>
                <w:sz w:val="24"/>
                <w:szCs w:val="24"/>
                <w:lang w:eastAsia="ru-RU"/>
              </w:rPr>
            </w:pPr>
            <w:r w:rsidRPr="005F79E2">
              <w:rPr>
                <w:rFonts w:ascii="Times New Roman" w:hAnsi="Times New Roman"/>
                <w:b/>
                <w:sz w:val="24"/>
                <w:szCs w:val="24"/>
                <w:lang w:eastAsia="ru-RU"/>
              </w:rPr>
              <w:t>Содержание раздела дисциплины</w:t>
            </w:r>
          </w:p>
        </w:tc>
      </w:tr>
      <w:tr w:rsidR="00E75A79" w:rsidRPr="005F79E2" w:rsidTr="005D3452">
        <w:trPr>
          <w:trHeight w:val="20"/>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1.</w:t>
            </w:r>
          </w:p>
        </w:tc>
        <w:tc>
          <w:tcPr>
            <w:tcW w:w="2973" w:type="dxa"/>
          </w:tcPr>
          <w:p w:rsidR="00E75A79" w:rsidRPr="00517E56" w:rsidRDefault="00E75A79" w:rsidP="00F12353">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Стиль как категория культуры. Термины «стиль эпохи», «стиль мастера». Определения термина «стиль» в искусствоведческой литературе. Границы, сущность и типология стилейв искусстве. </w:t>
            </w:r>
          </w:p>
          <w:p w:rsidR="00E75A79" w:rsidRPr="005F79E2" w:rsidRDefault="00E75A79" w:rsidP="000C7622">
            <w:pPr>
              <w:spacing w:after="0" w:line="240" w:lineRule="auto"/>
              <w:jc w:val="both"/>
              <w:rPr>
                <w:rFonts w:ascii="Times New Roman" w:hAnsi="Times New Roman"/>
                <w:sz w:val="24"/>
                <w:szCs w:val="24"/>
              </w:rPr>
            </w:pPr>
            <w:r w:rsidRPr="005F79E2">
              <w:rPr>
                <w:rFonts w:ascii="Times New Roman" w:hAnsi="Times New Roman"/>
                <w:sz w:val="24"/>
                <w:szCs w:val="24"/>
              </w:rPr>
              <w:t xml:space="preserve">Понятие о процессе стилеобразования. Стилеобразующие факторы и стилевое единство. Идея и образ как носители стиля. </w:t>
            </w:r>
          </w:p>
        </w:tc>
      </w:tr>
      <w:tr w:rsidR="00E75A79" w:rsidRPr="005F79E2" w:rsidTr="00F12353">
        <w:trPr>
          <w:trHeight w:val="771"/>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2.</w:t>
            </w:r>
          </w:p>
        </w:tc>
        <w:tc>
          <w:tcPr>
            <w:tcW w:w="2973" w:type="dxa"/>
          </w:tcPr>
          <w:p w:rsidR="00E75A79" w:rsidRPr="005F79E2" w:rsidRDefault="00E75A79" w:rsidP="00CD58FE">
            <w:pPr>
              <w:pStyle w:val="Default"/>
            </w:pPr>
            <w:r w:rsidRPr="005F79E2">
              <w:t xml:space="preserve">Стилеобразованиев пространственных искусствах. </w:t>
            </w:r>
          </w:p>
          <w:p w:rsidR="00E75A79" w:rsidRPr="005F79E2" w:rsidRDefault="00E75A79" w:rsidP="00CD58FE">
            <w:pPr>
              <w:pStyle w:val="Default"/>
              <w:rPr>
                <w:color w:val="auto"/>
              </w:rPr>
            </w:pPr>
          </w:p>
        </w:tc>
        <w:tc>
          <w:tcPr>
            <w:tcW w:w="5750" w:type="dxa"/>
          </w:tcPr>
          <w:p w:rsidR="00E75A79" w:rsidRPr="005F79E2" w:rsidRDefault="00E75A79" w:rsidP="00F12353">
            <w:pPr>
              <w:pStyle w:val="ad"/>
              <w:spacing w:before="0" w:beforeAutospacing="0" w:after="0" w:afterAutospacing="0"/>
              <w:jc w:val="both"/>
            </w:pPr>
            <w:r w:rsidRPr="005F79E2">
              <w:t xml:space="preserve">Понятие стилей и направлений в пространственныхискусствах. Процессыстилеобразованияв  пространственных искусствах. Зависимость художественного стиля от закономерностей развития таких СОГ-систем как человек, культура, общество, природа.  </w:t>
            </w:r>
          </w:p>
          <w:p w:rsidR="00E75A79" w:rsidRPr="005F79E2" w:rsidRDefault="00E75A79" w:rsidP="00CD58FE">
            <w:pPr>
              <w:spacing w:after="0" w:line="240" w:lineRule="auto"/>
              <w:jc w:val="both"/>
              <w:rPr>
                <w:rFonts w:ascii="Times New Roman" w:hAnsi="Times New Roman"/>
                <w:sz w:val="24"/>
                <w:szCs w:val="24"/>
              </w:rPr>
            </w:pPr>
            <w:r w:rsidRPr="005F79E2">
              <w:rPr>
                <w:rFonts w:ascii="Times New Roman" w:hAnsi="Times New Roman"/>
                <w:sz w:val="24"/>
                <w:szCs w:val="24"/>
              </w:rPr>
              <w:t xml:space="preserve">Трансформация системы стилей в пространсевенныхискусствах в вертикальном, историческом направлении (прошлое, настоящее, будущее)  и горизонтальном измерении, в контексте развития уровня культуры в целом. </w:t>
            </w:r>
          </w:p>
        </w:tc>
      </w:tr>
      <w:tr w:rsidR="00E75A79" w:rsidRPr="005F79E2" w:rsidTr="008F5108">
        <w:trPr>
          <w:trHeight w:val="884"/>
        </w:trPr>
        <w:tc>
          <w:tcPr>
            <w:tcW w:w="1024" w:type="dxa"/>
          </w:tcPr>
          <w:p w:rsidR="00E75A79" w:rsidRPr="005F79E2" w:rsidRDefault="00E75A79" w:rsidP="00E47894">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220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5F79E2">
              <w:rPr>
                <w:rFonts w:ascii="Times New Roman" w:hAnsi="Times New Roman"/>
                <w:sz w:val="24"/>
                <w:szCs w:val="24"/>
              </w:rPr>
              <w:t>Особенности стилеобразования в  исторические эпохи</w:t>
            </w:r>
          </w:p>
        </w:tc>
        <w:tc>
          <w:tcPr>
            <w:tcW w:w="5750" w:type="dxa"/>
          </w:tcPr>
          <w:p w:rsidR="00E75A79" w:rsidRPr="005F79E2" w:rsidRDefault="00E75A79" w:rsidP="0022097E">
            <w:pPr>
              <w:jc w:val="both"/>
              <w:rPr>
                <w:rFonts w:ascii="Times New Roman" w:hAnsi="Times New Roman"/>
                <w:sz w:val="24"/>
                <w:szCs w:val="24"/>
              </w:rPr>
            </w:pPr>
          </w:p>
        </w:tc>
      </w:tr>
      <w:tr w:rsidR="00E75A79" w:rsidRPr="005F79E2" w:rsidTr="00CD58FE">
        <w:trPr>
          <w:trHeight w:val="20"/>
        </w:trPr>
        <w:tc>
          <w:tcPr>
            <w:tcW w:w="1024" w:type="dxa"/>
            <w:vMerge w:val="restart"/>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F79E2" w:rsidRDefault="00E75A79" w:rsidP="00556D07">
            <w:pPr>
              <w:spacing w:after="0" w:line="240" w:lineRule="auto"/>
              <w:jc w:val="both"/>
              <w:rPr>
                <w:rFonts w:ascii="Times New Roman" w:hAnsi="Times New Roman"/>
                <w:sz w:val="24"/>
                <w:szCs w:val="24"/>
              </w:rPr>
            </w:pPr>
            <w:r w:rsidRPr="005F79E2">
              <w:rPr>
                <w:rFonts w:ascii="Times New Roman" w:hAnsi="Times New Roman"/>
                <w:sz w:val="24"/>
                <w:szCs w:val="24"/>
              </w:rPr>
              <w:t xml:space="preserve">Складывание системы правил для создания произведений пластических искусств и архитектуры у древних египтян. Понятие «канон». Эволюция «египетского стиля» от лаконичности и монументальности мемфисского Египта к декоративности и пышности Египта фиванского.Стилевые формы античной архитектуры и их исторические взаимосвязи. Складывание системы ордеров в древнегреческом искусстве – основа «античного стиля». «Канон» Поликлета – стилеобразующая основа в античной скульптуре. </w:t>
            </w:r>
            <w:r w:rsidRPr="005F79E2">
              <w:rPr>
                <w:rFonts w:ascii="Times New Roman" w:hAnsi="Times New Roman"/>
                <w:sz w:val="24"/>
                <w:szCs w:val="24"/>
              </w:rPr>
              <w:lastRenderedPageBreak/>
              <w:t>Эволюция античного стиля в эпоху эллинизма и в Древнем Риме.</w:t>
            </w:r>
          </w:p>
        </w:tc>
      </w:tr>
      <w:tr w:rsidR="00E75A79" w:rsidRPr="005F79E2" w:rsidTr="004F62C9">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Особенности стилеобразования в период   западноевропейского Средневековья  и эпоху Возрождения</w:t>
            </w:r>
          </w:p>
        </w:tc>
        <w:tc>
          <w:tcPr>
            <w:tcW w:w="5750" w:type="dxa"/>
          </w:tcPr>
          <w:p w:rsidR="00E75A79" w:rsidRPr="005F79E2" w:rsidRDefault="00E75A79" w:rsidP="008538FB">
            <w:pPr>
              <w:spacing w:after="0" w:line="240" w:lineRule="auto"/>
              <w:jc w:val="both"/>
              <w:rPr>
                <w:rFonts w:ascii="Times New Roman" w:hAnsi="Times New Roman"/>
                <w:b/>
                <w:bCs/>
                <w:sz w:val="24"/>
                <w:szCs w:val="24"/>
              </w:rPr>
            </w:pPr>
            <w:r w:rsidRPr="005F79E2">
              <w:rPr>
                <w:rFonts w:ascii="Times New Roman" w:hAnsi="Times New Roman"/>
                <w:bCs/>
                <w:i/>
                <w:sz w:val="24"/>
                <w:szCs w:val="24"/>
              </w:rPr>
              <w:t>Стили в искусстве средневековья.</w:t>
            </w:r>
            <w:r w:rsidRPr="005F79E2">
              <w:rPr>
                <w:rFonts w:ascii="Times New Roman" w:hAnsi="Times New Roman"/>
                <w:sz w:val="24"/>
                <w:szCs w:val="24"/>
              </w:rPr>
              <w:t>Формирование и эволюция «византийского» стиля в зодчестве, живописи и прикладном искусстве, стремление к условности, полихромности, господство растительного орнамента. Проблема стилевой самостоятельности древнерусского искусства. Романика и готика – художественное выражение спиритуалистического сознания. Связь между эволюцией общественной жизни и стилевыми изменениями. Особенности проявления средневековых стилей в различных видах пространственных искусств: безордерная диссонансная архитектура и условная живопись и скульптура.</w:t>
            </w:r>
          </w:p>
          <w:p w:rsidR="00E75A79" w:rsidRPr="005F79E2" w:rsidRDefault="00E75A79" w:rsidP="008538FB">
            <w:pPr>
              <w:spacing w:after="0" w:line="240" w:lineRule="auto"/>
              <w:jc w:val="both"/>
              <w:rPr>
                <w:rFonts w:ascii="Times New Roman" w:hAnsi="Times New Roman"/>
                <w:sz w:val="24"/>
                <w:szCs w:val="24"/>
                <w:lang w:eastAsia="ru-RU"/>
              </w:rPr>
            </w:pPr>
            <w:r w:rsidRPr="005F79E2">
              <w:rPr>
                <w:rFonts w:ascii="Times New Roman" w:hAnsi="Times New Roman"/>
                <w:i/>
                <w:iCs/>
                <w:sz w:val="24"/>
                <w:szCs w:val="24"/>
              </w:rPr>
              <w:t xml:space="preserve">Возрождение. </w:t>
            </w:r>
            <w:r w:rsidRPr="005F79E2">
              <w:rPr>
                <w:rFonts w:ascii="Times New Roman" w:hAnsi="Times New Roman"/>
                <w:sz w:val="24"/>
                <w:szCs w:val="24"/>
              </w:rPr>
              <w:t>Влияние античного стиля на процессы стилеобразования в эпоху Ренессанса. Модернизация ордерной системы. Новые принципы построения пространства и композиции ренессансных художников. Понятие гармоничного равновесия человека и мира как идеала для произведения искусства. Проблема стилевой обособленности «северного» Ренессанса.</w:t>
            </w:r>
          </w:p>
        </w:tc>
      </w:tr>
      <w:tr w:rsidR="00E75A79" w:rsidRPr="005F79E2" w:rsidTr="00CD58FE">
        <w:trPr>
          <w:trHeight w:val="20"/>
        </w:trPr>
        <w:tc>
          <w:tcPr>
            <w:tcW w:w="1024" w:type="dxa"/>
            <w:vMerge/>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Художественные стили в искусстве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8538FB">
            <w:pPr>
              <w:pStyle w:val="Default"/>
              <w:jc w:val="both"/>
              <w:rPr>
                <w:lang w:eastAsia="en-US"/>
              </w:rPr>
            </w:pPr>
            <w:r w:rsidRPr="005F79E2">
              <w:rPr>
                <w:i/>
                <w:iCs/>
                <w:lang w:eastAsia="en-US"/>
              </w:rPr>
              <w:t>Эпоха барокко</w:t>
            </w:r>
            <w:r w:rsidRPr="005F79E2">
              <w:rPr>
                <w:b/>
                <w:bCs/>
                <w:i/>
                <w:iCs/>
                <w:lang w:eastAsia="en-US"/>
              </w:rPr>
              <w:t xml:space="preserve">. </w:t>
            </w:r>
            <w:r w:rsidRPr="005F79E2">
              <w:rPr>
                <w:lang w:eastAsia="en-US"/>
              </w:rPr>
              <w:t xml:space="preserve">Становление барокко и классицизма. Создание дворцово-парковых комплексов как самое яркое проявление стилевых особенностей барокко и классицизма. Общие и отличительные черты двух </w:t>
            </w:r>
          </w:p>
          <w:p w:rsidR="00E75A79" w:rsidRPr="005F79E2" w:rsidRDefault="00E75A79" w:rsidP="008538FB">
            <w:pPr>
              <w:spacing w:after="0" w:line="240" w:lineRule="auto"/>
              <w:jc w:val="both"/>
              <w:rPr>
                <w:rFonts w:ascii="Times New Roman" w:hAnsi="Times New Roman"/>
                <w:bCs/>
                <w:iCs/>
                <w:sz w:val="24"/>
                <w:szCs w:val="24"/>
                <w:lang w:eastAsia="ru-RU"/>
              </w:rPr>
            </w:pPr>
            <w:r w:rsidRPr="005F79E2">
              <w:rPr>
                <w:rFonts w:ascii="Times New Roman" w:hAnsi="Times New Roman"/>
                <w:color w:val="000000"/>
                <w:sz w:val="24"/>
                <w:szCs w:val="24"/>
              </w:rPr>
              <w:t>стилевых систем: общие корни и разная направленность. Проблема «Большого королевского стиля» Людовика XIV как попытки объединить барокко и классицизм. Особенности русского барокко и классицизма. Стилевое разнообразие эпохи Просвещения. Понятие стилевого направления. Складывание черт и орнаментального языка рококо, его проявление в декоре интерьера, живописи и прикладном искусстве. Влияние барочных принципов построения картины на художников-романтиков. Ориентализм как черта нового искусства. Отличительные черты русского романтизма. Бидермайер. Правомерность термина «эклектика». Проблема «вторых» и «нео» стилей. Отличия неостилей от своих «оригиналов».</w:t>
            </w:r>
          </w:p>
        </w:tc>
      </w:tr>
      <w:tr w:rsidR="00E75A79" w:rsidRPr="005F79E2" w:rsidTr="00CD58FE">
        <w:trPr>
          <w:trHeight w:val="20"/>
        </w:trPr>
        <w:tc>
          <w:tcPr>
            <w:tcW w:w="1024"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CD58FE">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8538FB">
            <w:pPr>
              <w:pStyle w:val="ad"/>
              <w:spacing w:before="0" w:beforeAutospacing="0" w:after="0" w:afterAutospacing="0"/>
              <w:jc w:val="both"/>
            </w:pPr>
            <w:r w:rsidRPr="005F79E2">
              <w:rPr>
                <w:i/>
                <w:iCs/>
              </w:rPr>
              <w:t>Эпоха модерна</w:t>
            </w:r>
            <w:r w:rsidRPr="005F79E2">
              <w:rPr>
                <w:b/>
                <w:bCs/>
                <w:i/>
                <w:iCs/>
              </w:rPr>
              <w:t xml:space="preserve">. </w:t>
            </w:r>
            <w:r w:rsidRPr="005F79E2">
              <w:t xml:space="preserve">Символизм и модерн – проблема взаимоотношений. Символизм как идейно-художественное течение. Живописный символизм и его различные стилевые проявления. Модерн как один из способов художественного воплощения символистских образов и идей. Эволюция стиля, рационализм позднего модерна. </w:t>
            </w:r>
          </w:p>
          <w:p w:rsidR="00E75A79" w:rsidRPr="005F79E2" w:rsidRDefault="00E75A79" w:rsidP="008538FB">
            <w:pPr>
              <w:pStyle w:val="ad"/>
              <w:spacing w:before="0" w:beforeAutospacing="0" w:after="0" w:afterAutospacing="0"/>
              <w:jc w:val="both"/>
            </w:pPr>
            <w:r w:rsidRPr="005F79E2">
              <w:rPr>
                <w:i/>
              </w:rPr>
              <w:t>Модернизм</w:t>
            </w:r>
            <w:r w:rsidRPr="005F79E2">
              <w:t xml:space="preserve"> как основное идейно-художественное течение ХХ века. Проблема стилей в искусстве ХХ </w:t>
            </w:r>
            <w:r w:rsidRPr="005F79E2">
              <w:lastRenderedPageBreak/>
              <w:t xml:space="preserve">века. Художественные направления модернизма. Архитектура модернизма, ее стилевые черты. Советские конструктивисты. </w:t>
            </w:r>
          </w:p>
        </w:tc>
      </w:tr>
      <w:tr w:rsidR="00E75A79" w:rsidRPr="005F79E2" w:rsidTr="00F12353">
        <w:trPr>
          <w:trHeight w:val="771"/>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lastRenderedPageBreak/>
              <w:t>4.</w:t>
            </w:r>
          </w:p>
        </w:tc>
        <w:tc>
          <w:tcPr>
            <w:tcW w:w="2973" w:type="dxa"/>
          </w:tcPr>
          <w:p w:rsidR="00E75A79" w:rsidRPr="005F79E2" w:rsidRDefault="00E75A79" w:rsidP="004F62C9">
            <w:pPr>
              <w:pStyle w:val="ad"/>
              <w:spacing w:before="0" w:beforeAutospacing="0" w:after="0" w:afterAutospacing="0"/>
            </w:pPr>
            <w:r w:rsidRPr="005F79E2">
              <w:t>Тенденции стилеобразования в современных пространственных искусствах</w:t>
            </w:r>
          </w:p>
        </w:tc>
        <w:tc>
          <w:tcPr>
            <w:tcW w:w="5750" w:type="dxa"/>
          </w:tcPr>
          <w:p w:rsidR="00E75A79" w:rsidRPr="005F79E2" w:rsidRDefault="00E75A79" w:rsidP="00F12353">
            <w:pPr>
              <w:pStyle w:val="ad"/>
              <w:jc w:val="both"/>
            </w:pPr>
            <w:r w:rsidRPr="005F79E2">
              <w:t>Проблема отсутствия стиля в искусстве постмодернизма. Новые предпосылки синтеза искусств XXI века. Основные критерии и составляющие. Виртуальная реальность и «дигитальные» искусства.</w:t>
            </w:r>
          </w:p>
        </w:tc>
      </w:tr>
    </w:tbl>
    <w:p w:rsidR="00E75A79" w:rsidRPr="005F79E2" w:rsidRDefault="00E75A79" w:rsidP="004A4EF3">
      <w:pPr>
        <w:widowControl w:val="0"/>
        <w:autoSpaceDE w:val="0"/>
        <w:autoSpaceDN w:val="0"/>
        <w:adjustRightInd w:val="0"/>
        <w:spacing w:after="0" w:line="240" w:lineRule="auto"/>
        <w:jc w:val="center"/>
        <w:rPr>
          <w:rFonts w:ascii="Times New Roman" w:hAnsi="Times New Roman"/>
          <w:sz w:val="24"/>
          <w:szCs w:val="24"/>
          <w:lang w:eastAsia="ru-RU"/>
        </w:rPr>
      </w:pPr>
    </w:p>
    <w:p w:rsidR="00E75A79" w:rsidRPr="005F79E2" w:rsidRDefault="00E75A79" w:rsidP="008538FB">
      <w:pPr>
        <w:tabs>
          <w:tab w:val="left" w:pos="915"/>
        </w:tabs>
        <w:spacing w:after="0" w:line="240" w:lineRule="auto"/>
        <w:jc w:val="both"/>
        <w:rPr>
          <w:rFonts w:ascii="Times New Roman" w:hAnsi="Times New Roman"/>
          <w:sz w:val="24"/>
          <w:szCs w:val="24"/>
          <w:lang w:eastAsia="ru-RU"/>
        </w:rPr>
      </w:pPr>
      <w:r w:rsidRPr="005F79E2">
        <w:rPr>
          <w:rFonts w:ascii="Times New Roman" w:hAnsi="Times New Roman"/>
          <w:sz w:val="24"/>
          <w:szCs w:val="24"/>
          <w:lang w:eastAsia="ru-RU"/>
        </w:rPr>
        <w:t>Содержание практических занятий</w:t>
      </w:r>
    </w:p>
    <w:p w:rsidR="00E75A79" w:rsidRPr="005F79E2" w:rsidRDefault="00E75A79" w:rsidP="004A4EF3">
      <w:pPr>
        <w:tabs>
          <w:tab w:val="left" w:pos="915"/>
        </w:tabs>
        <w:spacing w:after="0" w:line="240" w:lineRule="auto"/>
        <w:rPr>
          <w:rFonts w:ascii="Times New Roman" w:hAnsi="Times New Roman"/>
          <w:sz w:val="24"/>
          <w:szCs w:val="24"/>
          <w:lang w:eastAsia="ru-RU"/>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2973"/>
        <w:gridCol w:w="5750"/>
      </w:tblGrid>
      <w:tr w:rsidR="00E75A79" w:rsidRPr="005F79E2" w:rsidTr="006E396B">
        <w:trPr>
          <w:trHeight w:val="555"/>
        </w:trPr>
        <w:tc>
          <w:tcPr>
            <w:tcW w:w="1024" w:type="dxa"/>
          </w:tcPr>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w:t>
            </w:r>
          </w:p>
          <w:p w:rsidR="00E75A79" w:rsidRPr="005F79E2" w:rsidRDefault="00E75A79" w:rsidP="006E396B">
            <w:pPr>
              <w:spacing w:after="0" w:line="240" w:lineRule="auto"/>
              <w:jc w:val="center"/>
              <w:rPr>
                <w:rFonts w:ascii="Times New Roman" w:hAnsi="Times New Roman"/>
                <w:b/>
                <w:sz w:val="24"/>
                <w:szCs w:val="24"/>
              </w:rPr>
            </w:pPr>
            <w:r w:rsidRPr="005F79E2">
              <w:rPr>
                <w:rFonts w:ascii="Times New Roman" w:hAnsi="Times New Roman"/>
                <w:b/>
                <w:sz w:val="24"/>
                <w:szCs w:val="24"/>
              </w:rPr>
              <w:t>п/п</w:t>
            </w:r>
          </w:p>
        </w:tc>
        <w:tc>
          <w:tcPr>
            <w:tcW w:w="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Наименование раздела дисциплины</w:t>
            </w:r>
          </w:p>
        </w:tc>
        <w:tc>
          <w:tcPr>
            <w:tcW w:w="5750" w:type="dxa"/>
          </w:tcPr>
          <w:p w:rsidR="00E75A79" w:rsidRPr="005F79E2" w:rsidRDefault="00E75A79" w:rsidP="00F12353">
            <w:pPr>
              <w:jc w:val="center"/>
              <w:rPr>
                <w:rFonts w:ascii="Times New Roman" w:hAnsi="Times New Roman"/>
                <w:b/>
                <w:sz w:val="24"/>
                <w:szCs w:val="24"/>
              </w:rPr>
            </w:pPr>
            <w:r w:rsidRPr="005F79E2">
              <w:rPr>
                <w:rFonts w:ascii="Times New Roman" w:hAnsi="Times New Roman"/>
                <w:b/>
                <w:sz w:val="24"/>
                <w:szCs w:val="24"/>
              </w:rPr>
              <w:t>Содержание  раздела дисциплины</w:t>
            </w:r>
          </w:p>
        </w:tc>
      </w:tr>
      <w:tr w:rsidR="00E75A79" w:rsidRPr="005F79E2" w:rsidTr="00F12353">
        <w:trPr>
          <w:trHeight w:val="488"/>
        </w:trPr>
        <w:tc>
          <w:tcPr>
            <w:tcW w:w="1024" w:type="dxa"/>
          </w:tcPr>
          <w:p w:rsidR="00E75A79" w:rsidRPr="005F79E2" w:rsidRDefault="00E75A79" w:rsidP="00F12353">
            <w:pPr>
              <w:jc w:val="center"/>
              <w:rPr>
                <w:rFonts w:ascii="Times New Roman" w:hAnsi="Times New Roman"/>
                <w:sz w:val="24"/>
                <w:szCs w:val="24"/>
              </w:rPr>
            </w:pPr>
            <w:r w:rsidRPr="005F79E2">
              <w:rPr>
                <w:rFonts w:ascii="Times New Roman" w:hAnsi="Times New Roman"/>
                <w:sz w:val="24"/>
                <w:szCs w:val="24"/>
              </w:rPr>
              <w:t>1.</w:t>
            </w:r>
          </w:p>
        </w:tc>
        <w:tc>
          <w:tcPr>
            <w:tcW w:w="2973" w:type="dxa"/>
          </w:tcPr>
          <w:p w:rsidR="00E75A79" w:rsidRPr="005F79E2" w:rsidRDefault="00E75A79" w:rsidP="00C70FB4">
            <w:pPr>
              <w:rPr>
                <w:rFonts w:ascii="Times New Roman" w:hAnsi="Times New Roman"/>
                <w:b/>
                <w:sz w:val="24"/>
                <w:szCs w:val="24"/>
              </w:rPr>
            </w:pPr>
            <w:r w:rsidRPr="005F79E2">
              <w:rPr>
                <w:rFonts w:ascii="Times New Roman" w:hAnsi="Times New Roman"/>
                <w:sz w:val="24"/>
                <w:szCs w:val="24"/>
                <w:lang w:eastAsia="ru-RU"/>
              </w:rPr>
              <w:t>Основы понятия «стиль»</w:t>
            </w:r>
          </w:p>
        </w:tc>
        <w:tc>
          <w:tcPr>
            <w:tcW w:w="5750" w:type="dxa"/>
          </w:tcPr>
          <w:p w:rsidR="00E75A79" w:rsidRPr="005F79E2" w:rsidRDefault="00E75A79" w:rsidP="00F12353">
            <w:pPr>
              <w:jc w:val="center"/>
              <w:rPr>
                <w:rFonts w:ascii="Times New Roman" w:hAnsi="Times New Roman"/>
                <w:b/>
                <w:sz w:val="24"/>
                <w:szCs w:val="24"/>
              </w:rPr>
            </w:pPr>
          </w:p>
        </w:tc>
      </w:tr>
      <w:tr w:rsidR="00E75A79" w:rsidRPr="005F79E2" w:rsidTr="008F5108">
        <w:trPr>
          <w:trHeight w:val="1570"/>
        </w:trPr>
        <w:tc>
          <w:tcPr>
            <w:tcW w:w="1024" w:type="dxa"/>
          </w:tcPr>
          <w:p w:rsidR="00E75A79" w:rsidRPr="005F79E2" w:rsidRDefault="00E75A79" w:rsidP="008538FB">
            <w:pPr>
              <w:widowControl w:val="0"/>
              <w:autoSpaceDE w:val="0"/>
              <w:autoSpaceDN w:val="0"/>
              <w:adjustRightInd w:val="0"/>
              <w:spacing w:after="0" w:line="240" w:lineRule="auto"/>
              <w:contextualSpacing/>
              <w:rPr>
                <w:rFonts w:ascii="Times New Roman" w:hAnsi="Times New Roman"/>
                <w:sz w:val="24"/>
                <w:szCs w:val="24"/>
                <w:lang w:eastAsia="ru-RU"/>
              </w:rPr>
            </w:pPr>
            <w:r w:rsidRPr="005F79E2">
              <w:rPr>
                <w:rFonts w:ascii="Times New Roman" w:hAnsi="Times New Roman"/>
                <w:sz w:val="24"/>
                <w:szCs w:val="24"/>
                <w:lang w:eastAsia="ru-RU"/>
              </w:rPr>
              <w:t xml:space="preserve">     2.</w:t>
            </w:r>
          </w:p>
        </w:tc>
        <w:tc>
          <w:tcPr>
            <w:tcW w:w="2973" w:type="dxa"/>
          </w:tcPr>
          <w:p w:rsidR="00E75A79" w:rsidRPr="005F79E2" w:rsidRDefault="00E75A79" w:rsidP="008F5108">
            <w:pPr>
              <w:pStyle w:val="Default"/>
              <w:rPr>
                <w:color w:val="auto"/>
              </w:rPr>
            </w:pPr>
            <w:r w:rsidRPr="005F79E2">
              <w:t xml:space="preserve">Стилеобразование в пространственных искусствах. </w:t>
            </w:r>
          </w:p>
        </w:tc>
        <w:tc>
          <w:tcPr>
            <w:tcW w:w="5750" w:type="dxa"/>
          </w:tcPr>
          <w:p w:rsidR="00E75A79" w:rsidRPr="005F79E2" w:rsidRDefault="00E75A79" w:rsidP="008F5108">
            <w:pPr>
              <w:pStyle w:val="ad"/>
              <w:spacing w:before="0" w:beforeAutospacing="0" w:after="0" w:afterAutospacing="0"/>
              <w:rPr>
                <w:b/>
              </w:rPr>
            </w:pPr>
            <w:r w:rsidRPr="005F79E2">
              <w:rPr>
                <w:b/>
              </w:rPr>
              <w:t xml:space="preserve">Стилеобразующие факторы. Влияние исторических эпох на формирование стилей. </w:t>
            </w:r>
          </w:p>
          <w:p w:rsidR="00E75A79" w:rsidRPr="005F79E2" w:rsidRDefault="00E75A79" w:rsidP="008F5108">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8F5108">
            <w:pPr>
              <w:pStyle w:val="ad"/>
              <w:spacing w:before="0" w:beforeAutospacing="0" w:after="0" w:afterAutospacing="0"/>
            </w:pPr>
            <w:r w:rsidRPr="005F79E2">
              <w:t xml:space="preserve">2. Предпосылки формирования стиля в пространсвенныхискусствах.   </w:t>
            </w:r>
          </w:p>
          <w:p w:rsidR="00E75A79" w:rsidRPr="005F79E2" w:rsidRDefault="00E75A79" w:rsidP="008F5108">
            <w:pPr>
              <w:pStyle w:val="ad"/>
              <w:spacing w:before="0" w:beforeAutospacing="0" w:after="0" w:afterAutospacing="0"/>
            </w:pPr>
            <w:r w:rsidRPr="005F79E2">
              <w:t xml:space="preserve">3. Основные факторыстилеобразования. </w:t>
            </w:r>
          </w:p>
          <w:p w:rsidR="00E75A79" w:rsidRPr="005F79E2" w:rsidRDefault="00E75A79" w:rsidP="008F5108">
            <w:pPr>
              <w:pStyle w:val="ad"/>
              <w:spacing w:before="0" w:beforeAutospacing="0" w:after="0" w:afterAutospacing="0"/>
            </w:pPr>
            <w:r w:rsidRPr="005F79E2">
              <w:t>4. Трансформация стилей в процессе смены исторических  эпох.</w:t>
            </w:r>
          </w:p>
        </w:tc>
      </w:tr>
      <w:tr w:rsidR="00E75A79" w:rsidRPr="005F79E2" w:rsidTr="00F12353">
        <w:trPr>
          <w:trHeight w:val="567"/>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3.</w:t>
            </w:r>
          </w:p>
        </w:tc>
        <w:tc>
          <w:tcPr>
            <w:tcW w:w="2973" w:type="dxa"/>
          </w:tcPr>
          <w:p w:rsidR="00E75A79" w:rsidRPr="005F79E2" w:rsidRDefault="00E75A79" w:rsidP="004F62C9">
            <w:pPr>
              <w:pStyle w:val="Default"/>
              <w:rPr>
                <w:color w:val="auto"/>
              </w:rPr>
            </w:pPr>
            <w:r w:rsidRPr="005F79E2">
              <w:t>Особенности стилеобразования в  исторические эпохи.</w:t>
            </w:r>
          </w:p>
        </w:tc>
        <w:tc>
          <w:tcPr>
            <w:tcW w:w="5750" w:type="dxa"/>
          </w:tcPr>
          <w:p w:rsidR="00E75A79" w:rsidRPr="00517E56" w:rsidRDefault="00E75A79" w:rsidP="00F12353">
            <w:pPr>
              <w:pStyle w:val="a7"/>
              <w:tabs>
                <w:tab w:val="left" w:pos="1845"/>
              </w:tabs>
              <w:jc w:val="left"/>
              <w:rPr>
                <w:b w:val="0"/>
                <w:sz w:val="24"/>
                <w:szCs w:val="24"/>
              </w:rPr>
            </w:pPr>
            <w:r w:rsidRPr="00517E56">
              <w:rPr>
                <w:b w:val="0"/>
                <w:sz w:val="24"/>
                <w:szCs w:val="24"/>
              </w:rPr>
              <w:tab/>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70FB4">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5750" w:type="dxa"/>
          </w:tcPr>
          <w:p w:rsidR="00E75A79" w:rsidRPr="00517E56" w:rsidRDefault="00E75A79" w:rsidP="00F12353">
            <w:pPr>
              <w:pStyle w:val="a9"/>
              <w:ind w:left="0"/>
              <w:jc w:val="both"/>
              <w:rPr>
                <w:b/>
                <w:u w:val="none"/>
              </w:rPr>
            </w:pPr>
            <w:r w:rsidRPr="00517E56">
              <w:rPr>
                <w:b/>
                <w:u w:val="none"/>
              </w:rPr>
              <w:t>Особенности  стилеобразования в искусствк Египта, Древней Греции и Древнего Рима</w:t>
            </w:r>
          </w:p>
          <w:p w:rsidR="00E75A79" w:rsidRPr="00517E56" w:rsidRDefault="00E75A79" w:rsidP="008F5108">
            <w:pPr>
              <w:pStyle w:val="a9"/>
              <w:ind w:left="0"/>
              <w:jc w:val="both"/>
              <w:rPr>
                <w:u w:val="none"/>
              </w:rPr>
            </w:pPr>
            <w:r w:rsidRPr="00517E56">
              <w:rPr>
                <w:u w:val="none"/>
              </w:rPr>
              <w:t xml:space="preserve">1.Стилистически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17E56" w:rsidRDefault="00E75A79" w:rsidP="008F5108">
            <w:pPr>
              <w:pStyle w:val="a9"/>
              <w:ind w:left="0"/>
              <w:jc w:val="both"/>
              <w:rPr>
                <w:u w:val="none"/>
              </w:rPr>
            </w:pPr>
            <w:r w:rsidRPr="00517E56">
              <w:rPr>
                <w:u w:val="none"/>
              </w:rPr>
              <w:t xml:space="preserve">2.Культ мертвых и памятники архитектуры Древнего Египта. </w:t>
            </w:r>
          </w:p>
          <w:p w:rsidR="00E75A79" w:rsidRPr="00517E56" w:rsidRDefault="00E75A79" w:rsidP="00486E19">
            <w:pPr>
              <w:pStyle w:val="a9"/>
              <w:ind w:left="0"/>
              <w:jc w:val="both"/>
              <w:rPr>
                <w:u w:val="none"/>
              </w:rPr>
            </w:pPr>
            <w:r w:rsidRPr="00517E56">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17E56" w:rsidRDefault="00E75A79" w:rsidP="00486E19">
            <w:pPr>
              <w:pStyle w:val="a9"/>
              <w:ind w:left="0"/>
              <w:jc w:val="both"/>
              <w:rPr>
                <w:u w:val="none"/>
              </w:rPr>
            </w:pPr>
            <w:r w:rsidRPr="00517E56">
              <w:rPr>
                <w:u w:val="none"/>
              </w:rPr>
              <w:t xml:space="preserve">4. Древнеримская архитектура периода республики и империи. </w:t>
            </w:r>
          </w:p>
          <w:p w:rsidR="00E75A79" w:rsidRPr="00517E56" w:rsidRDefault="00E75A79" w:rsidP="00486E19">
            <w:pPr>
              <w:pStyle w:val="a9"/>
              <w:ind w:left="0"/>
              <w:jc w:val="both"/>
              <w:rPr>
                <w:u w:val="none"/>
              </w:rPr>
            </w:pPr>
            <w:r w:rsidRPr="00517E56">
              <w:rPr>
                <w:u w:val="none"/>
              </w:rPr>
              <w:t xml:space="preserve">5.Интерьер древнеримского жилого дома.  </w:t>
            </w:r>
          </w:p>
          <w:p w:rsidR="00E75A79" w:rsidRPr="00517E56" w:rsidRDefault="00E75A79" w:rsidP="00486E19">
            <w:pPr>
              <w:pStyle w:val="a9"/>
              <w:ind w:left="0"/>
              <w:jc w:val="both"/>
              <w:rPr>
                <w:u w:val="none"/>
              </w:rPr>
            </w:pPr>
            <w:r w:rsidRPr="00517E56">
              <w:rPr>
                <w:u w:val="none"/>
              </w:rPr>
              <w:t xml:space="preserve">6. Стилистические особенности древнеримского скульптурного портрета. </w:t>
            </w:r>
          </w:p>
          <w:p w:rsidR="00E75A79" w:rsidRPr="00517E56" w:rsidRDefault="00E75A79" w:rsidP="00486E19">
            <w:pPr>
              <w:pStyle w:val="a9"/>
              <w:ind w:left="0"/>
              <w:jc w:val="both"/>
            </w:pPr>
            <w:r w:rsidRPr="00517E56">
              <w:rPr>
                <w:u w:val="none"/>
              </w:rPr>
              <w:t>7.Сходство и различия древнеримского и древнегреческого стилей.</w:t>
            </w:r>
          </w:p>
        </w:tc>
      </w:tr>
      <w:tr w:rsidR="00E75A79" w:rsidRPr="005F79E2" w:rsidTr="00F12353">
        <w:trPr>
          <w:trHeight w:val="3230"/>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CF7AB5">
            <w:pPr>
              <w:pStyle w:val="Default"/>
            </w:pPr>
            <w:r w:rsidRPr="005F79E2">
              <w:t>3.2.</w:t>
            </w:r>
            <w:r w:rsidRPr="005F79E2">
              <w:rPr>
                <w:bCs/>
                <w:iCs/>
              </w:rPr>
              <w:t xml:space="preserve"> Особенности стилеобразования в период   западноевропейского Средневековья  и эпоху Возрождения</w:t>
            </w:r>
          </w:p>
        </w:tc>
        <w:tc>
          <w:tcPr>
            <w:tcW w:w="5750" w:type="dxa"/>
          </w:tcPr>
          <w:p w:rsidR="00E75A79" w:rsidRPr="00517E56" w:rsidRDefault="00E75A79" w:rsidP="00F12353">
            <w:pPr>
              <w:pStyle w:val="a7"/>
              <w:jc w:val="left"/>
              <w:rPr>
                <w:sz w:val="24"/>
                <w:szCs w:val="24"/>
              </w:rPr>
            </w:pPr>
            <w:r w:rsidRPr="00517E56">
              <w:rPr>
                <w:sz w:val="24"/>
                <w:szCs w:val="24"/>
              </w:rPr>
              <w:t>Художественные стили Средневековой Европы.</w:t>
            </w:r>
          </w:p>
          <w:p w:rsidR="00E75A79" w:rsidRPr="00517E56" w:rsidRDefault="00E75A79" w:rsidP="0063700F">
            <w:pPr>
              <w:pStyle w:val="a7"/>
              <w:jc w:val="left"/>
              <w:rPr>
                <w:b w:val="0"/>
                <w:sz w:val="24"/>
                <w:szCs w:val="24"/>
              </w:rPr>
            </w:pPr>
            <w:r w:rsidRPr="00517E56">
              <w:rPr>
                <w:b w:val="0"/>
                <w:sz w:val="24"/>
                <w:szCs w:val="24"/>
              </w:rPr>
              <w:t>1. Христианская символика в искусстве Византии.</w:t>
            </w:r>
          </w:p>
          <w:p w:rsidR="00E75A79" w:rsidRPr="00517E56" w:rsidRDefault="00E75A79" w:rsidP="0063700F">
            <w:pPr>
              <w:pStyle w:val="a7"/>
              <w:jc w:val="left"/>
              <w:rPr>
                <w:b w:val="0"/>
                <w:sz w:val="24"/>
                <w:szCs w:val="24"/>
              </w:rPr>
            </w:pPr>
            <w:r w:rsidRPr="00517E56">
              <w:rPr>
                <w:b w:val="0"/>
                <w:sz w:val="24"/>
                <w:szCs w:val="24"/>
              </w:rPr>
              <w:t xml:space="preserve"> 2. Каролингское возрождение и  его истоки. </w:t>
            </w:r>
          </w:p>
          <w:p w:rsidR="00E75A79" w:rsidRPr="00517E56" w:rsidRDefault="00E75A79" w:rsidP="0063700F">
            <w:pPr>
              <w:pStyle w:val="a7"/>
              <w:jc w:val="left"/>
              <w:rPr>
                <w:b w:val="0"/>
                <w:sz w:val="24"/>
                <w:szCs w:val="24"/>
              </w:rPr>
            </w:pPr>
            <w:r w:rsidRPr="00517E56">
              <w:rPr>
                <w:b w:val="0"/>
                <w:sz w:val="24"/>
                <w:szCs w:val="24"/>
              </w:rPr>
              <w:t>3. Основные характеристики романского и готического стилей.</w:t>
            </w:r>
          </w:p>
          <w:p w:rsidR="00E75A79" w:rsidRPr="00517E56" w:rsidRDefault="00E75A79" w:rsidP="00F12353">
            <w:pPr>
              <w:pStyle w:val="a7"/>
              <w:jc w:val="left"/>
              <w:rPr>
                <w:b w:val="0"/>
                <w:sz w:val="24"/>
                <w:szCs w:val="24"/>
              </w:rPr>
            </w:pPr>
            <w:r w:rsidRPr="00517E56">
              <w:rPr>
                <w:b w:val="0"/>
                <w:sz w:val="24"/>
                <w:szCs w:val="24"/>
              </w:rPr>
              <w:t>4. Отличительные черты стиля «пламенеющая готика».</w:t>
            </w:r>
          </w:p>
          <w:p w:rsidR="00E75A79" w:rsidRPr="00517E56" w:rsidRDefault="00E75A79" w:rsidP="00F12353">
            <w:pPr>
              <w:pStyle w:val="a7"/>
              <w:jc w:val="left"/>
              <w:rPr>
                <w:sz w:val="24"/>
                <w:szCs w:val="24"/>
              </w:rPr>
            </w:pPr>
            <w:r w:rsidRPr="00517E56">
              <w:rPr>
                <w:sz w:val="24"/>
                <w:szCs w:val="24"/>
              </w:rPr>
              <w:t>Искусство эпохи Возрождения</w:t>
            </w:r>
          </w:p>
          <w:p w:rsidR="00E75A79" w:rsidRPr="00517E56" w:rsidRDefault="00E75A79" w:rsidP="00486E19">
            <w:pPr>
              <w:pStyle w:val="a7"/>
              <w:jc w:val="both"/>
              <w:rPr>
                <w:b w:val="0"/>
                <w:sz w:val="24"/>
                <w:szCs w:val="24"/>
              </w:rPr>
            </w:pPr>
            <w:r w:rsidRPr="00517E56">
              <w:rPr>
                <w:b w:val="0"/>
                <w:sz w:val="24"/>
                <w:szCs w:val="24"/>
              </w:rPr>
              <w:t xml:space="preserve">1. Стилистические  особенностиархитектурыэпохи Возрождения. </w:t>
            </w:r>
          </w:p>
          <w:p w:rsidR="00E75A79" w:rsidRPr="00517E56" w:rsidRDefault="00E75A79" w:rsidP="00486E19">
            <w:pPr>
              <w:pStyle w:val="a7"/>
              <w:jc w:val="both"/>
              <w:rPr>
                <w:b w:val="0"/>
                <w:sz w:val="24"/>
                <w:szCs w:val="24"/>
              </w:rPr>
            </w:pPr>
            <w:r w:rsidRPr="00517E56">
              <w:rPr>
                <w:b w:val="0"/>
                <w:sz w:val="24"/>
                <w:szCs w:val="24"/>
              </w:rPr>
              <w:t xml:space="preserve">2.Стилистические особенности живописи эпохи Возрождения. </w:t>
            </w:r>
          </w:p>
          <w:p w:rsidR="00E75A79" w:rsidRPr="00517E56" w:rsidRDefault="00E75A79" w:rsidP="00486E19">
            <w:pPr>
              <w:pStyle w:val="a7"/>
              <w:jc w:val="both"/>
              <w:rPr>
                <w:b w:val="0"/>
                <w:sz w:val="24"/>
                <w:szCs w:val="24"/>
              </w:rPr>
            </w:pPr>
            <w:r w:rsidRPr="00517E56">
              <w:rPr>
                <w:b w:val="0"/>
                <w:sz w:val="24"/>
                <w:szCs w:val="24"/>
              </w:rPr>
              <w:t>3. Стилистические  особенности  скульптуры эпохи Возрождения.</w:t>
            </w:r>
          </w:p>
          <w:p w:rsidR="00E75A79" w:rsidRPr="00517E56" w:rsidRDefault="00E75A79" w:rsidP="00486E19">
            <w:pPr>
              <w:pStyle w:val="a7"/>
              <w:jc w:val="both"/>
              <w:rPr>
                <w:sz w:val="24"/>
                <w:szCs w:val="24"/>
              </w:rPr>
            </w:pPr>
            <w:r w:rsidRPr="00517E56">
              <w:rPr>
                <w:b w:val="0"/>
                <w:sz w:val="24"/>
                <w:szCs w:val="24"/>
              </w:rPr>
              <w:t xml:space="preserve">4. Стилистические особенности декоративно-прикладного искусства эпохи Возрождения. </w:t>
            </w:r>
          </w:p>
        </w:tc>
      </w:tr>
      <w:tr w:rsidR="00E75A79" w:rsidRPr="005F79E2" w:rsidTr="00F12353">
        <w:trPr>
          <w:trHeight w:val="962"/>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p>
        </w:tc>
        <w:tc>
          <w:tcPr>
            <w:tcW w:w="2973" w:type="dxa"/>
          </w:tcPr>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искусство в эпоху Нового времени</w:t>
            </w:r>
          </w:p>
          <w:p w:rsidR="00E75A79" w:rsidRPr="005F79E2" w:rsidRDefault="00E75A79" w:rsidP="00F12353">
            <w:pPr>
              <w:spacing w:after="0" w:line="240" w:lineRule="auto"/>
              <w:rPr>
                <w:rFonts w:ascii="Times New Roman" w:hAnsi="Times New Roman"/>
                <w:sz w:val="24"/>
                <w:szCs w:val="24"/>
              </w:rPr>
            </w:pPr>
          </w:p>
        </w:tc>
        <w:tc>
          <w:tcPr>
            <w:tcW w:w="5750" w:type="dxa"/>
          </w:tcPr>
          <w:p w:rsidR="00E75A79" w:rsidRPr="005F79E2" w:rsidRDefault="00E75A79" w:rsidP="00F12353">
            <w:pPr>
              <w:spacing w:after="0" w:line="240" w:lineRule="auto"/>
              <w:rPr>
                <w:rFonts w:ascii="Times New Roman" w:hAnsi="Times New Roman"/>
                <w:b/>
                <w:sz w:val="24"/>
                <w:szCs w:val="24"/>
                <w:lang w:eastAsia="ru-RU"/>
              </w:rPr>
            </w:pPr>
            <w:r w:rsidRPr="005F79E2">
              <w:rPr>
                <w:rFonts w:ascii="Times New Roman" w:hAnsi="Times New Roman"/>
                <w:b/>
                <w:bCs/>
                <w:iCs/>
                <w:sz w:val="24"/>
                <w:szCs w:val="24"/>
                <w:lang w:eastAsia="ru-RU"/>
              </w:rPr>
              <w:t>Особенности стилеобразования в русском искусстве XVII-XIX вв.</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2. Развитие древнерусского стиля  в архитектуре,  иконописи и декоративно-прикладном искусстве до XVIII в.  </w:t>
            </w:r>
          </w:p>
          <w:p w:rsidR="00E75A79" w:rsidRPr="005F79E2" w:rsidRDefault="00E75A79" w:rsidP="00F12353">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F12353">
            <w:pPr>
              <w:spacing w:after="0" w:line="240" w:lineRule="auto"/>
              <w:rPr>
                <w:rFonts w:ascii="Times New Roman" w:hAnsi="Times New Roman"/>
                <w:sz w:val="24"/>
                <w:szCs w:val="24"/>
              </w:rPr>
            </w:pPr>
            <w:r w:rsidRPr="005F79E2">
              <w:rPr>
                <w:rFonts w:ascii="Times New Roman" w:hAnsi="Times New Roman"/>
                <w:sz w:val="24"/>
                <w:szCs w:val="24"/>
                <w:lang w:eastAsia="ru-RU"/>
              </w:rPr>
              <w:t xml:space="preserve">4. Динамика стилей русского искусства в XIX в. </w:t>
            </w:r>
          </w:p>
        </w:tc>
      </w:tr>
      <w:tr w:rsidR="00E75A79" w:rsidRPr="005F79E2" w:rsidTr="0063700F">
        <w:trPr>
          <w:trHeight w:val="2090"/>
        </w:trPr>
        <w:tc>
          <w:tcPr>
            <w:tcW w:w="1024" w:type="dxa"/>
          </w:tcPr>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E75A79" w:rsidRPr="005F79E2" w:rsidRDefault="00E75A79" w:rsidP="00F1235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73" w:type="dxa"/>
          </w:tcPr>
          <w:p w:rsidR="00E75A79" w:rsidRPr="005F79E2" w:rsidRDefault="00E75A79" w:rsidP="0063700F">
            <w:pPr>
              <w:spacing w:after="0" w:line="240" w:lineRule="auto"/>
              <w:rPr>
                <w:rFonts w:ascii="Times New Roman" w:hAnsi="Times New Roman"/>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5750" w:type="dxa"/>
          </w:tcPr>
          <w:p w:rsidR="00E75A79" w:rsidRPr="005F79E2" w:rsidRDefault="00E75A79" w:rsidP="00F12353">
            <w:pPr>
              <w:numPr>
                <w:ilvl w:val="0"/>
                <w:numId w:val="8"/>
              </w:numPr>
              <w:tabs>
                <w:tab w:val="num" w:pos="7"/>
              </w:tabs>
              <w:spacing w:before="240" w:after="100" w:afterAutospacing="1"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 xml:space="preserve">Специфика развития искусства с конца ХIХ в. до наших дней. </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1. Характеристика основных художественных стилей  ХХ в.</w:t>
            </w:r>
          </w:p>
          <w:p w:rsidR="00E75A79" w:rsidRPr="005F79E2" w:rsidRDefault="00E75A79" w:rsidP="00F12353">
            <w:pPr>
              <w:numPr>
                <w:ilvl w:val="0"/>
                <w:numId w:val="8"/>
              </w:numPr>
              <w:tabs>
                <w:tab w:val="num" w:pos="7"/>
              </w:tabs>
              <w:spacing w:before="100" w:beforeAutospacing="1" w:after="100" w:afterAutospacing="1" w:line="240" w:lineRule="auto"/>
              <w:ind w:left="7"/>
              <w:rPr>
                <w:rFonts w:ascii="Times New Roman" w:hAnsi="Times New Roman"/>
                <w:sz w:val="24"/>
                <w:szCs w:val="24"/>
              </w:rPr>
            </w:pPr>
            <w:r w:rsidRPr="005F79E2">
              <w:rPr>
                <w:rFonts w:ascii="Times New Roman" w:hAnsi="Times New Roman"/>
                <w:sz w:val="24"/>
                <w:szCs w:val="24"/>
                <w:lang w:eastAsia="ru-RU"/>
              </w:rPr>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tc>
      </w:tr>
      <w:tr w:rsidR="00E75A79" w:rsidRPr="005F79E2" w:rsidTr="00F12353">
        <w:trPr>
          <w:trHeight w:val="488"/>
        </w:trPr>
        <w:tc>
          <w:tcPr>
            <w:tcW w:w="1024" w:type="dxa"/>
          </w:tcPr>
          <w:p w:rsidR="00E75A79" w:rsidRPr="005F79E2" w:rsidRDefault="00E75A79" w:rsidP="00F12353">
            <w:pPr>
              <w:widowControl w:val="0"/>
              <w:autoSpaceDE w:val="0"/>
              <w:autoSpaceDN w:val="0"/>
              <w:adjustRightInd w:val="0"/>
              <w:spacing w:after="0" w:line="240" w:lineRule="auto"/>
              <w:ind w:left="568"/>
              <w:contextualSpacing/>
              <w:jc w:val="both"/>
              <w:rPr>
                <w:rFonts w:ascii="Times New Roman" w:hAnsi="Times New Roman"/>
                <w:sz w:val="24"/>
                <w:szCs w:val="24"/>
                <w:lang w:eastAsia="ru-RU"/>
              </w:rPr>
            </w:pPr>
            <w:r w:rsidRPr="005F79E2">
              <w:rPr>
                <w:rFonts w:ascii="Times New Roman" w:hAnsi="Times New Roman"/>
                <w:sz w:val="24"/>
                <w:szCs w:val="24"/>
                <w:lang w:eastAsia="ru-RU"/>
              </w:rPr>
              <w:t>4.</w:t>
            </w:r>
          </w:p>
        </w:tc>
        <w:tc>
          <w:tcPr>
            <w:tcW w:w="2973" w:type="dxa"/>
          </w:tcPr>
          <w:p w:rsidR="00E75A79" w:rsidRPr="005F79E2" w:rsidRDefault="00E75A79" w:rsidP="00F12353">
            <w:pPr>
              <w:pStyle w:val="ad"/>
              <w:spacing w:before="0" w:beforeAutospacing="0" w:after="0" w:afterAutospacing="0"/>
            </w:pPr>
            <w:r w:rsidRPr="005F79E2">
              <w:t>Тенденции стилеобразования в современных пластических и пространственных искусствах.</w:t>
            </w:r>
          </w:p>
        </w:tc>
        <w:tc>
          <w:tcPr>
            <w:tcW w:w="5750" w:type="dxa"/>
          </w:tcPr>
          <w:p w:rsidR="00E75A79" w:rsidRPr="005F79E2" w:rsidRDefault="00E75A79" w:rsidP="00F12353">
            <w:pPr>
              <w:numPr>
                <w:ilvl w:val="0"/>
                <w:numId w:val="8"/>
              </w:numPr>
              <w:tabs>
                <w:tab w:val="num" w:pos="7"/>
              </w:tabs>
              <w:spacing w:after="0" w:line="240" w:lineRule="auto"/>
              <w:ind w:left="7"/>
              <w:rPr>
                <w:rFonts w:ascii="Times New Roman" w:hAnsi="Times New Roman"/>
                <w:b/>
                <w:sz w:val="24"/>
                <w:szCs w:val="24"/>
                <w:lang w:eastAsia="ru-RU"/>
              </w:rPr>
            </w:pPr>
            <w:r w:rsidRPr="005F79E2">
              <w:rPr>
                <w:rFonts w:ascii="Times New Roman" w:hAnsi="Times New Roman"/>
                <w:b/>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F12353">
            <w:pPr>
              <w:pStyle w:val="ad"/>
              <w:spacing w:before="0" w:beforeAutospacing="0" w:after="0" w:afterAutospacing="0"/>
              <w:jc w:val="both"/>
            </w:pPr>
            <w:r w:rsidRPr="005F79E2">
              <w:t xml:space="preserve">1. Возрождение идей модернизма. </w:t>
            </w:r>
          </w:p>
          <w:p w:rsidR="00E75A79" w:rsidRPr="005F79E2" w:rsidRDefault="00E75A79" w:rsidP="00F12353">
            <w:pPr>
              <w:pStyle w:val="ad"/>
              <w:spacing w:before="0" w:beforeAutospacing="0" w:after="0" w:afterAutospacing="0"/>
              <w:jc w:val="both"/>
            </w:pPr>
            <w:r w:rsidRPr="005F79E2">
              <w:t xml:space="preserve">2.Абстракция, символика и визуальная метафора. </w:t>
            </w:r>
          </w:p>
          <w:p w:rsidR="00E75A79" w:rsidRPr="005F79E2" w:rsidRDefault="00E75A79" w:rsidP="007D37D6">
            <w:pPr>
              <w:pStyle w:val="ad"/>
              <w:spacing w:before="0" w:beforeAutospacing="0" w:after="0" w:afterAutospacing="0"/>
              <w:jc w:val="both"/>
            </w:pPr>
            <w:r w:rsidRPr="005F79E2">
              <w:t xml:space="preserve">3. Характерные черты искусства эпохи виртуальной реальности. </w:t>
            </w:r>
          </w:p>
        </w:tc>
      </w:tr>
    </w:tbl>
    <w:p w:rsidR="00E75A79" w:rsidRPr="005F79E2" w:rsidRDefault="00E75A79" w:rsidP="00D87EDF">
      <w:pPr>
        <w:tabs>
          <w:tab w:val="left" w:pos="2520"/>
        </w:tabs>
        <w:spacing w:after="0" w:line="240" w:lineRule="auto"/>
        <w:rPr>
          <w:rFonts w:ascii="Times New Roman" w:hAnsi="Times New Roman"/>
          <w:b/>
          <w:i/>
          <w:sz w:val="24"/>
          <w:szCs w:val="24"/>
          <w:lang w:eastAsia="ru-RU"/>
        </w:rPr>
      </w:pPr>
      <w:r w:rsidRPr="005F79E2">
        <w:rPr>
          <w:rFonts w:ascii="Times New Roman" w:hAnsi="Times New Roman"/>
          <w:b/>
          <w:sz w:val="24"/>
          <w:szCs w:val="24"/>
          <w:lang w:eastAsia="ru-RU"/>
        </w:rPr>
        <w:t>5.</w:t>
      </w:r>
      <w:r w:rsidRPr="005F79E2">
        <w:rPr>
          <w:rFonts w:ascii="Times New Roman" w:hAnsi="Times New Roman"/>
          <w:b/>
          <w:i/>
          <w:sz w:val="24"/>
          <w:szCs w:val="24"/>
          <w:lang w:eastAsia="ru-RU"/>
        </w:rPr>
        <w:t>Перечень учебно-методического обеспечения для самостоятельной работы обучающихся по дисциплине (модулю)</w:t>
      </w:r>
    </w:p>
    <w:p w:rsidR="00E75A79" w:rsidRPr="005F79E2" w:rsidRDefault="00E75A79" w:rsidP="00320AA5">
      <w:pPr>
        <w:pStyle w:val="ab"/>
        <w:ind w:left="0"/>
        <w:rPr>
          <w:color w:val="000000"/>
          <w:shd w:val="clear" w:color="auto" w:fill="FCFCFC"/>
        </w:rPr>
      </w:pPr>
      <w:r w:rsidRPr="005F79E2">
        <w:rPr>
          <w:color w:val="000000"/>
          <w:shd w:val="clear" w:color="auto" w:fill="FCFCFC"/>
        </w:rPr>
        <w:t xml:space="preserve">1.  Амиржанова А.Ш. История искусств. Основные закономерности развития искусства Древнего мира и эпохи Средневековья [Электронный ресурс] : учебное пособие / А.Ш. Амиржанова. — Электрон.текстовые данные. — Омск: Омский государственный технический университет, 2017. — 192 c. — 978-5-8149-2549-7. — Режим доступа: </w:t>
      </w:r>
      <w:hyperlink r:id="rId8" w:history="1">
        <w:r w:rsidRPr="005F79E2">
          <w:rPr>
            <w:rStyle w:val="ac"/>
            <w:color w:val="auto"/>
            <w:u w:val="none"/>
            <w:shd w:val="clear" w:color="auto" w:fill="FCFCFC"/>
          </w:rPr>
          <w:t>http://www.iprbookshop.ru/78434.html</w:t>
        </w:r>
      </w:hyperlink>
    </w:p>
    <w:p w:rsidR="00E75A79" w:rsidRPr="005F79E2" w:rsidRDefault="00E75A79" w:rsidP="00320AA5">
      <w:pPr>
        <w:pStyle w:val="ab"/>
        <w:ind w:left="0"/>
        <w:rPr>
          <w:color w:val="000000"/>
          <w:shd w:val="clear" w:color="auto" w:fill="FCFCFC"/>
        </w:rPr>
      </w:pPr>
      <w:r w:rsidRPr="005F79E2">
        <w:rPr>
          <w:color w:val="000000"/>
          <w:shd w:val="clear" w:color="auto" w:fill="FCFCFC"/>
        </w:rPr>
        <w:t xml:space="preserve">2. История искусства. Том I [Электронный ресурс]/ Л.И. Акимова [и др.].—Электрон.текстовые данные.— М.: Белый город, 2012.— 520 c.— Режим доступа: </w:t>
      </w:r>
      <w:r w:rsidRPr="005F79E2">
        <w:rPr>
          <w:color w:val="000000"/>
          <w:shd w:val="clear" w:color="auto" w:fill="FCFCFC"/>
        </w:rPr>
        <w:lastRenderedPageBreak/>
        <w:t>http://www.iprbookshop.ru/50155.html.— ЭБС «IPRbooks»</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3. </w:t>
      </w:r>
      <w:r w:rsidRPr="005F79E2">
        <w:rPr>
          <w:rFonts w:ascii="Times New Roman" w:hAnsi="Times New Roman"/>
          <w:color w:val="000000"/>
          <w:sz w:val="24"/>
          <w:szCs w:val="24"/>
          <w:shd w:val="clear" w:color="auto" w:fill="FCFCFC"/>
        </w:rPr>
        <w:t>История Искусства. Том II [Электронный ресурс]/ И.Л. Бусева-Давыдова [и др.].—Электрон.текстовые данные.— М.: Белый город, 2013.— 541 c.— Режим доступа: http://www.iprbookshop.ru/51414.html.— ЭБС «IPRbooks»</w:t>
      </w:r>
    </w:p>
    <w:p w:rsidR="00E75A79" w:rsidRPr="005F79E2" w:rsidRDefault="00E75A79" w:rsidP="00320AA5">
      <w:pPr>
        <w:spacing w:after="0"/>
        <w:jc w:val="both"/>
        <w:rPr>
          <w:rFonts w:ascii="Times New Roman" w:hAnsi="Times New Roman"/>
          <w:color w:val="000000"/>
          <w:sz w:val="24"/>
          <w:szCs w:val="24"/>
          <w:shd w:val="clear" w:color="auto" w:fill="FCFCFC"/>
        </w:rPr>
      </w:pPr>
      <w:r w:rsidRPr="005F79E2">
        <w:rPr>
          <w:rFonts w:ascii="Times New Roman" w:hAnsi="Times New Roman"/>
          <w:color w:val="000000"/>
          <w:sz w:val="24"/>
          <w:szCs w:val="24"/>
          <w:shd w:val="clear" w:color="auto" w:fill="FCFCFC"/>
        </w:rPr>
        <w:t>4. Муртазина С.А. История искусства XVII века [Электронный ресурс]: учебное пособие/ С.А. Муртазина, В.В. Хамматова— Электрон. текстовые данные.— Казань: Казанский национальный исследовательский технологический университет, 2013.— 116 c.— Режим доступа: http://www.iprbookshop.ru/61973.html.— ЭБС «IPRbooks»</w:t>
      </w:r>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r w:rsidRPr="005F79E2">
        <w:rPr>
          <w:rFonts w:ascii="Times New Roman" w:hAnsi="Times New Roman"/>
          <w:color w:val="000000"/>
          <w:sz w:val="24"/>
          <w:szCs w:val="24"/>
          <w:shd w:val="clear" w:color="auto" w:fill="FCFCFC"/>
        </w:rPr>
        <w:t xml:space="preserve">5. </w:t>
      </w:r>
      <w:r w:rsidRPr="005F79E2">
        <w:rPr>
          <w:rFonts w:ascii="Times New Roman" w:hAnsi="Times New Roman"/>
          <w:sz w:val="24"/>
          <w:szCs w:val="24"/>
          <w:shd w:val="clear" w:color="auto" w:fill="FCFCFC"/>
        </w:rPr>
        <w:t>Тананаева Л.И. О маньеризме и барокко. Очерки искусства Центрально-Восточной Европы и Латинской Америки конца ХVI–XVII века [Электронный ресурс] / Л.И.                       Тананаева. — Электрон.текстовые данные. —</w:t>
      </w:r>
      <w:r w:rsidRPr="005F79E2">
        <w:rPr>
          <w:rFonts w:ascii="Times New Roman" w:hAnsi="Times New Roman"/>
          <w:color w:val="000000"/>
          <w:sz w:val="24"/>
          <w:szCs w:val="24"/>
          <w:shd w:val="clear" w:color="auto" w:fill="FCFCFC"/>
        </w:rPr>
        <w:t xml:space="preserve">М. : Прогресс-Традиция, 2013. — 704 c. — 978-5-89826-410-9. — Режим доступа: </w:t>
      </w:r>
      <w:hyperlink r:id="rId9" w:history="1">
        <w:r w:rsidRPr="005F79E2">
          <w:rPr>
            <w:rStyle w:val="ac"/>
            <w:rFonts w:ascii="Times New Roman" w:hAnsi="Times New Roman"/>
            <w:color w:val="auto"/>
            <w:sz w:val="24"/>
            <w:szCs w:val="24"/>
            <w:u w:val="none"/>
            <w:shd w:val="clear" w:color="auto" w:fill="FCFCFC"/>
          </w:rPr>
          <w:t>http://www.iprbookshop.ru/27861.html</w:t>
        </w:r>
      </w:hyperlink>
    </w:p>
    <w:p w:rsidR="00E75A79" w:rsidRPr="005F79E2" w:rsidRDefault="00E75A79" w:rsidP="00320AA5">
      <w:pPr>
        <w:spacing w:after="0"/>
        <w:jc w:val="both"/>
        <w:rPr>
          <w:rStyle w:val="ac"/>
          <w:rFonts w:ascii="Times New Roman" w:hAnsi="Times New Roman"/>
          <w:color w:val="auto"/>
          <w:sz w:val="24"/>
          <w:szCs w:val="24"/>
          <w:u w:val="none"/>
          <w:shd w:val="clear" w:color="auto" w:fill="FCFCFC"/>
        </w:rPr>
      </w:pPr>
    </w:p>
    <w:p w:rsidR="00E75A79" w:rsidRPr="005F79E2" w:rsidRDefault="00E75A79" w:rsidP="00614681">
      <w:pPr>
        <w:spacing w:after="0"/>
        <w:rPr>
          <w:rFonts w:ascii="Times New Roman" w:hAnsi="Times New Roman"/>
          <w:b/>
          <w:sz w:val="24"/>
          <w:szCs w:val="24"/>
        </w:rPr>
      </w:pPr>
      <w:r w:rsidRPr="005F79E2">
        <w:rPr>
          <w:rFonts w:ascii="Times New Roman" w:hAnsi="Times New Roman"/>
          <w:b/>
          <w:sz w:val="24"/>
          <w:szCs w:val="24"/>
        </w:rPr>
        <w:t>Вопросы для самостоятельного изучения:</w:t>
      </w:r>
    </w:p>
    <w:p w:rsidR="00E75A79" w:rsidRPr="005F79E2" w:rsidRDefault="00E75A79" w:rsidP="007D37D6">
      <w:pPr>
        <w:pStyle w:val="Default"/>
        <w:rPr>
          <w:b/>
        </w:rPr>
      </w:pPr>
      <w:r w:rsidRPr="005F79E2">
        <w:rPr>
          <w:b/>
        </w:rPr>
        <w:t>Тема 3. Особенности стилеобразованияв  исторические эпохи.</w:t>
      </w:r>
    </w:p>
    <w:p w:rsidR="00E75A79" w:rsidRPr="005F79E2" w:rsidRDefault="00E75A79" w:rsidP="007D37D6">
      <w:pPr>
        <w:pStyle w:val="Default"/>
        <w:rPr>
          <w:b/>
        </w:rPr>
      </w:pPr>
      <w:r w:rsidRPr="005F79E2">
        <w:rPr>
          <w:b/>
        </w:rPr>
        <w:t xml:space="preserve">3.1. Формирование стилей </w:t>
      </w:r>
      <w:r w:rsidRPr="005F79E2">
        <w:rPr>
          <w:b/>
          <w:bCs/>
          <w:iCs/>
        </w:rPr>
        <w:t>древнейших цивилизаций   и эпохи Античности</w:t>
      </w:r>
      <w:r w:rsidRPr="005F79E2">
        <w:rPr>
          <w:b/>
        </w:rPr>
        <w:t>.</w:t>
      </w:r>
    </w:p>
    <w:p w:rsidR="00E75A79" w:rsidRPr="005F79E2" w:rsidRDefault="00E75A79" w:rsidP="00266A3E">
      <w:pPr>
        <w:autoSpaceDE w:val="0"/>
        <w:autoSpaceDN w:val="0"/>
        <w:adjustRightInd w:val="0"/>
        <w:spacing w:after="0"/>
        <w:rPr>
          <w:rFonts w:ascii="Times New Roman" w:hAnsi="Times New Roman"/>
          <w:sz w:val="24"/>
          <w:szCs w:val="24"/>
        </w:rPr>
      </w:pPr>
      <w:r w:rsidRPr="005F79E2">
        <w:rPr>
          <w:rFonts w:ascii="Times New Roman" w:hAnsi="Times New Roman"/>
          <w:sz w:val="24"/>
          <w:szCs w:val="24"/>
        </w:rPr>
        <w:t>1. Отображение мировоззрения восточных славян в произведениях декоративно-прикладного творчества.</w:t>
      </w:r>
    </w:p>
    <w:p w:rsidR="00E75A79" w:rsidRPr="005F79E2" w:rsidRDefault="00E75A79" w:rsidP="007D37D6">
      <w:pPr>
        <w:spacing w:after="0" w:line="240" w:lineRule="auto"/>
        <w:rPr>
          <w:rFonts w:ascii="Times New Roman" w:hAnsi="Times New Roman"/>
          <w:b/>
          <w:sz w:val="24"/>
          <w:szCs w:val="24"/>
          <w:lang w:eastAsia="ru-RU"/>
        </w:rPr>
      </w:pPr>
      <w:r w:rsidRPr="005F79E2">
        <w:rPr>
          <w:rFonts w:ascii="Times New Roman" w:hAnsi="Times New Roman"/>
          <w:b/>
          <w:sz w:val="24"/>
          <w:szCs w:val="24"/>
        </w:rPr>
        <w:t>3.3.</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7D37D6">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1.  Искусство Малых голландцев</w:t>
      </w:r>
    </w:p>
    <w:p w:rsidR="00E75A79" w:rsidRPr="005F79E2" w:rsidRDefault="00E75A79" w:rsidP="00266A3E">
      <w:pPr>
        <w:shd w:val="clear" w:color="auto" w:fill="FFFFFF"/>
        <w:tabs>
          <w:tab w:val="left" w:pos="1202"/>
        </w:tabs>
        <w:spacing w:after="0"/>
        <w:jc w:val="both"/>
        <w:rPr>
          <w:rFonts w:ascii="Times New Roman" w:hAnsi="Times New Roman"/>
          <w:color w:val="000000"/>
          <w:spacing w:val="-3"/>
          <w:sz w:val="24"/>
          <w:szCs w:val="24"/>
        </w:rPr>
      </w:pPr>
      <w:r w:rsidRPr="005F79E2">
        <w:rPr>
          <w:rFonts w:ascii="Times New Roman" w:hAnsi="Times New Roman"/>
          <w:color w:val="000000"/>
          <w:spacing w:val="-3"/>
          <w:sz w:val="24"/>
          <w:szCs w:val="24"/>
        </w:rPr>
        <w:t>2.  Искусство Нидерландов</w:t>
      </w:r>
    </w:p>
    <w:p w:rsidR="00E75A79" w:rsidRPr="005F79E2" w:rsidRDefault="00E75A79" w:rsidP="00266A3E">
      <w:pPr>
        <w:shd w:val="clear" w:color="auto" w:fill="FFFFFF"/>
        <w:tabs>
          <w:tab w:val="left" w:pos="1202"/>
        </w:tabs>
        <w:spacing w:after="0" w:line="240" w:lineRule="auto"/>
        <w:jc w:val="both"/>
        <w:rPr>
          <w:rFonts w:ascii="Times New Roman" w:hAnsi="Times New Roman"/>
          <w:b/>
          <w:bCs/>
          <w:iCs/>
          <w:sz w:val="24"/>
          <w:szCs w:val="24"/>
          <w:lang w:eastAsia="ru-RU"/>
        </w:rPr>
      </w:pPr>
      <w:r w:rsidRPr="005F79E2">
        <w:rPr>
          <w:rFonts w:ascii="Times New Roman" w:hAnsi="Times New Roman"/>
          <w:b/>
          <w:sz w:val="24"/>
          <w:szCs w:val="24"/>
        </w:rPr>
        <w:t>3.4 .</w:t>
      </w:r>
      <w:r w:rsidRPr="005F79E2">
        <w:rPr>
          <w:rFonts w:ascii="Times New Roman" w:hAnsi="Times New Roman"/>
          <w:b/>
          <w:bCs/>
          <w:iCs/>
          <w:sz w:val="24"/>
          <w:szCs w:val="24"/>
          <w:lang w:eastAsia="ru-RU"/>
        </w:rPr>
        <w:t xml:space="preserve"> Художественные стили в искусстве  ХХ в.</w:t>
      </w:r>
    </w:p>
    <w:p w:rsidR="00E75A79" w:rsidRPr="005F79E2" w:rsidRDefault="00E75A79" w:rsidP="00266A3E">
      <w:pPr>
        <w:shd w:val="clear" w:color="auto" w:fill="FFFFFF"/>
        <w:tabs>
          <w:tab w:val="left" w:pos="1202"/>
        </w:tabs>
        <w:spacing w:after="0" w:line="240" w:lineRule="auto"/>
        <w:jc w:val="both"/>
        <w:rPr>
          <w:rFonts w:ascii="Times New Roman" w:hAnsi="Times New Roman"/>
          <w:bCs/>
          <w:iCs/>
          <w:sz w:val="24"/>
          <w:szCs w:val="24"/>
          <w:lang w:eastAsia="ru-RU"/>
        </w:rPr>
      </w:pPr>
      <w:r w:rsidRPr="005F79E2">
        <w:rPr>
          <w:rFonts w:ascii="Times New Roman" w:hAnsi="Times New Roman"/>
          <w:bCs/>
          <w:iCs/>
          <w:sz w:val="24"/>
          <w:szCs w:val="24"/>
          <w:lang w:eastAsia="ru-RU"/>
        </w:rPr>
        <w:t>1. Особенности стилеобразования в эпоху соцреализма.</w:t>
      </w:r>
    </w:p>
    <w:p w:rsidR="00E75A79" w:rsidRPr="005F79E2" w:rsidRDefault="00E75A79" w:rsidP="00614681">
      <w:pPr>
        <w:autoSpaceDE w:val="0"/>
        <w:autoSpaceDN w:val="0"/>
        <w:adjustRightInd w:val="0"/>
        <w:spacing w:after="0"/>
        <w:rPr>
          <w:rFonts w:ascii="Times New Roman" w:hAnsi="Times New Roman"/>
          <w:sz w:val="24"/>
          <w:szCs w:val="24"/>
        </w:rPr>
      </w:pPr>
    </w:p>
    <w:p w:rsidR="00E75A79" w:rsidRPr="005F79E2" w:rsidRDefault="00E75A79" w:rsidP="00614681">
      <w:pPr>
        <w:autoSpaceDE w:val="0"/>
        <w:autoSpaceDN w:val="0"/>
        <w:adjustRightInd w:val="0"/>
        <w:spacing w:after="0"/>
        <w:jc w:val="both"/>
        <w:rPr>
          <w:rFonts w:ascii="Times New Roman" w:hAnsi="Times New Roman"/>
          <w:b/>
          <w:bCs/>
          <w:i/>
          <w:iCs/>
          <w:sz w:val="24"/>
          <w:szCs w:val="24"/>
        </w:rPr>
      </w:pPr>
      <w:r w:rsidRPr="005F79E2">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Предусмотрены  следующие виды контроля качества освоения конкретной дисциплины:</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текущий контроль успеваемости</w:t>
      </w:r>
    </w:p>
    <w:p w:rsidR="00E75A79" w:rsidRPr="005F79E2" w:rsidRDefault="00E75A79" w:rsidP="00614681">
      <w:pPr>
        <w:autoSpaceDE w:val="0"/>
        <w:autoSpaceDN w:val="0"/>
        <w:adjustRightInd w:val="0"/>
        <w:spacing w:after="0"/>
        <w:ind w:left="720"/>
        <w:jc w:val="both"/>
        <w:rPr>
          <w:rFonts w:ascii="Times New Roman" w:hAnsi="Times New Roman"/>
          <w:sz w:val="24"/>
          <w:szCs w:val="24"/>
        </w:rPr>
      </w:pPr>
      <w:r w:rsidRPr="005F79E2">
        <w:rPr>
          <w:rFonts w:ascii="Times New Roman" w:hAnsi="Times New Roman"/>
          <w:sz w:val="24"/>
          <w:szCs w:val="24"/>
        </w:rPr>
        <w:t>- промежуточная аттестация обучающихся по дисциплине</w:t>
      </w:r>
    </w:p>
    <w:p w:rsidR="00E75A79" w:rsidRPr="005F79E2" w:rsidRDefault="00E75A79" w:rsidP="00614681">
      <w:pPr>
        <w:autoSpaceDE w:val="0"/>
        <w:autoSpaceDN w:val="0"/>
        <w:adjustRightInd w:val="0"/>
        <w:spacing w:after="0"/>
        <w:ind w:firstLine="708"/>
        <w:rPr>
          <w:rFonts w:ascii="Times New Roman" w:hAnsi="Times New Roman"/>
          <w:sz w:val="24"/>
          <w:szCs w:val="24"/>
        </w:rPr>
      </w:pPr>
      <w:r w:rsidRPr="005F79E2">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5F79E2">
        <w:rPr>
          <w:rFonts w:ascii="Times New Roman" w:hAnsi="Times New Roman"/>
          <w:bCs/>
          <w:sz w:val="24"/>
          <w:szCs w:val="24"/>
        </w:rPr>
        <w:t>приложении</w:t>
      </w:r>
      <w:r w:rsidRPr="005F79E2">
        <w:rPr>
          <w:rFonts w:ascii="Times New Roman" w:hAnsi="Times New Roman"/>
          <w:sz w:val="24"/>
          <w:szCs w:val="24"/>
        </w:rPr>
        <w:t xml:space="preserve"> к рабочей программе дисциплины</w:t>
      </w:r>
    </w:p>
    <w:p w:rsidR="00E75A79" w:rsidRPr="005F79E2" w:rsidRDefault="00E75A79" w:rsidP="00614681">
      <w:pPr>
        <w:autoSpaceDE w:val="0"/>
        <w:autoSpaceDN w:val="0"/>
        <w:adjustRightInd w:val="0"/>
        <w:spacing w:after="0"/>
        <w:jc w:val="both"/>
        <w:rPr>
          <w:rFonts w:ascii="Times New Roman" w:hAnsi="Times New Roman"/>
          <w:sz w:val="24"/>
          <w:szCs w:val="24"/>
        </w:rPr>
      </w:pPr>
      <w:r w:rsidRPr="005F79E2">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E75A79" w:rsidRPr="005F79E2" w:rsidRDefault="00E75A79" w:rsidP="00C70FB4">
      <w:pPr>
        <w:autoSpaceDE w:val="0"/>
        <w:autoSpaceDN w:val="0"/>
        <w:adjustRightInd w:val="0"/>
        <w:spacing w:after="0" w:line="240" w:lineRule="auto"/>
        <w:ind w:left="709"/>
        <w:jc w:val="both"/>
        <w:rPr>
          <w:rFonts w:ascii="Times New Roman" w:hAnsi="Times New Roman"/>
          <w:b/>
          <w:iCs/>
          <w:sz w:val="24"/>
          <w:szCs w:val="24"/>
        </w:rPr>
      </w:pPr>
      <w:r w:rsidRPr="005F79E2">
        <w:rPr>
          <w:rFonts w:ascii="Times New Roman" w:hAnsi="Times New Roman"/>
          <w:b/>
          <w:iCs/>
          <w:sz w:val="24"/>
          <w:szCs w:val="24"/>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75A79" w:rsidRPr="005F79E2" w:rsidTr="00112982">
        <w:tc>
          <w:tcPr>
            <w:tcW w:w="709" w:type="dxa"/>
          </w:tcPr>
          <w:p w:rsidR="00E75A79" w:rsidRPr="005F79E2" w:rsidRDefault="00E75A79" w:rsidP="00112982">
            <w:pPr>
              <w:pStyle w:val="ab"/>
              <w:ind w:left="0"/>
              <w:jc w:val="center"/>
              <w:rPr>
                <w:b/>
              </w:rPr>
            </w:pPr>
          </w:p>
        </w:tc>
        <w:tc>
          <w:tcPr>
            <w:tcW w:w="2410" w:type="dxa"/>
          </w:tcPr>
          <w:p w:rsidR="00E75A79" w:rsidRPr="005F79E2" w:rsidRDefault="00E75A79" w:rsidP="00112982">
            <w:pPr>
              <w:pStyle w:val="ab"/>
              <w:ind w:left="0"/>
              <w:jc w:val="center"/>
              <w:rPr>
                <w:b/>
              </w:rPr>
            </w:pPr>
            <w:r w:rsidRPr="005F79E2">
              <w:rPr>
                <w:b/>
              </w:rPr>
              <w:t>Контролируемые разделы (темы)</w:t>
            </w:r>
          </w:p>
        </w:tc>
        <w:tc>
          <w:tcPr>
            <w:tcW w:w="1417" w:type="dxa"/>
          </w:tcPr>
          <w:p w:rsidR="00E75A79" w:rsidRPr="005F79E2" w:rsidRDefault="00E75A79" w:rsidP="00112982">
            <w:pPr>
              <w:pStyle w:val="ab"/>
              <w:ind w:left="0"/>
              <w:jc w:val="center"/>
              <w:rPr>
                <w:b/>
              </w:rPr>
            </w:pPr>
            <w:r w:rsidRPr="005F79E2">
              <w:rPr>
                <w:b/>
              </w:rPr>
              <w:t>Код контролируемой компетенции</w:t>
            </w:r>
          </w:p>
        </w:tc>
        <w:tc>
          <w:tcPr>
            <w:tcW w:w="4961" w:type="dxa"/>
          </w:tcPr>
          <w:p w:rsidR="00E75A79" w:rsidRPr="005F79E2" w:rsidRDefault="00E75A79" w:rsidP="00112982">
            <w:pPr>
              <w:pStyle w:val="ab"/>
              <w:ind w:left="0"/>
              <w:rPr>
                <w:b/>
              </w:rPr>
            </w:pPr>
            <w:r w:rsidRPr="005F79E2">
              <w:rPr>
                <w:b/>
              </w:rPr>
              <w:t xml:space="preserve"> Наименование оценочного средства</w:t>
            </w:r>
          </w:p>
        </w:tc>
      </w:tr>
      <w:tr w:rsidR="00E75A79" w:rsidRPr="005F79E2" w:rsidTr="00112982">
        <w:tc>
          <w:tcPr>
            <w:tcW w:w="709" w:type="dxa"/>
          </w:tcPr>
          <w:p w:rsidR="00E75A79" w:rsidRPr="005F79E2" w:rsidRDefault="00E75A79" w:rsidP="00112982">
            <w:pPr>
              <w:pStyle w:val="ab"/>
              <w:numPr>
                <w:ilvl w:val="0"/>
                <w:numId w:val="3"/>
              </w:numPr>
              <w:ind w:left="0"/>
            </w:pPr>
            <w:r w:rsidRPr="005F79E2">
              <w:t>1</w:t>
            </w:r>
          </w:p>
        </w:tc>
        <w:tc>
          <w:tcPr>
            <w:tcW w:w="2410" w:type="dxa"/>
          </w:tcPr>
          <w:p w:rsidR="00E75A79" w:rsidRPr="00517E56" w:rsidRDefault="00E75A79" w:rsidP="00112982">
            <w:pPr>
              <w:pStyle w:val="a5"/>
              <w:tabs>
                <w:tab w:val="num" w:pos="927"/>
              </w:tabs>
              <w:rPr>
                <w:rFonts w:ascii="Times New Roman" w:hAnsi="Times New Roman"/>
                <w:sz w:val="24"/>
                <w:szCs w:val="24"/>
              </w:rPr>
            </w:pPr>
            <w:r w:rsidRPr="00517E56">
              <w:rPr>
                <w:rFonts w:ascii="Times New Roman" w:hAnsi="Times New Roman"/>
                <w:sz w:val="24"/>
                <w:szCs w:val="24"/>
              </w:rPr>
              <w:t>Основы понятия «стиль»</w:t>
            </w:r>
          </w:p>
        </w:tc>
        <w:tc>
          <w:tcPr>
            <w:tcW w:w="1417" w:type="dxa"/>
          </w:tcPr>
          <w:p w:rsidR="00E75A79"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112982">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112982">
            <w:pPr>
              <w:pStyle w:val="ab"/>
              <w:ind w:left="0"/>
            </w:pPr>
            <w:r w:rsidRPr="005F79E2">
              <w:t>Устный опрос</w:t>
            </w:r>
          </w:p>
        </w:tc>
      </w:tr>
      <w:tr w:rsidR="00E75A79" w:rsidRPr="005F79E2" w:rsidTr="00112982">
        <w:tc>
          <w:tcPr>
            <w:tcW w:w="709" w:type="dxa"/>
          </w:tcPr>
          <w:p w:rsidR="00E75A79" w:rsidRPr="005F79E2" w:rsidRDefault="00E75A79" w:rsidP="00E8612C">
            <w:pPr>
              <w:pStyle w:val="ab"/>
              <w:numPr>
                <w:ilvl w:val="0"/>
                <w:numId w:val="3"/>
              </w:numPr>
              <w:ind w:left="0"/>
            </w:pPr>
            <w:r w:rsidRPr="005F79E2">
              <w:t>2</w:t>
            </w:r>
          </w:p>
        </w:tc>
        <w:tc>
          <w:tcPr>
            <w:tcW w:w="2410" w:type="dxa"/>
          </w:tcPr>
          <w:p w:rsidR="00E75A79" w:rsidRPr="005F79E2" w:rsidRDefault="00E75A79" w:rsidP="00E8612C">
            <w:pPr>
              <w:pStyle w:val="Default"/>
              <w:jc w:val="both"/>
              <w:rPr>
                <w:color w:val="auto"/>
              </w:rPr>
            </w:pPr>
            <w:r w:rsidRPr="005F79E2">
              <w:t xml:space="preserve">Стилеобразование в пространственных искусствах. </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ПК-6</w:t>
            </w:r>
          </w:p>
        </w:tc>
        <w:tc>
          <w:tcPr>
            <w:tcW w:w="4961" w:type="dxa"/>
          </w:tcPr>
          <w:p w:rsidR="00E75A79" w:rsidRPr="005F79E2" w:rsidRDefault="00E75A79" w:rsidP="00E8612C">
            <w:pPr>
              <w:pStyle w:val="ab"/>
              <w:ind w:left="0"/>
              <w:jc w:val="both"/>
            </w:pPr>
            <w:r w:rsidRPr="005F79E2">
              <w:lastRenderedPageBreak/>
              <w:t xml:space="preserve">Вопросы к занятию. </w:t>
            </w:r>
          </w:p>
          <w:p w:rsidR="00E75A79" w:rsidRPr="005F79E2" w:rsidRDefault="00E75A79" w:rsidP="00E8612C">
            <w:pPr>
              <w:pStyle w:val="ab"/>
              <w:ind w:left="0"/>
              <w:jc w:val="both"/>
            </w:pPr>
            <w:r w:rsidRPr="005F79E2">
              <w:t>Практическое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lastRenderedPageBreak/>
              <w:t>3</w:t>
            </w:r>
          </w:p>
        </w:tc>
        <w:tc>
          <w:tcPr>
            <w:tcW w:w="2410" w:type="dxa"/>
          </w:tcPr>
          <w:p w:rsidR="00E75A79" w:rsidRPr="005F79E2" w:rsidRDefault="00E75A79" w:rsidP="00E8612C">
            <w:pPr>
              <w:pStyle w:val="Default"/>
              <w:jc w:val="both"/>
              <w:rPr>
                <w:color w:val="auto"/>
              </w:rPr>
            </w:pPr>
            <w:r w:rsidRPr="005F79E2">
              <w:t>Характерные особенности исторических стилей</w:t>
            </w:r>
          </w:p>
        </w:tc>
        <w:tc>
          <w:tcPr>
            <w:tcW w:w="1417" w:type="dxa"/>
          </w:tcPr>
          <w:p w:rsidR="00E75A79" w:rsidRPr="005F79E2" w:rsidRDefault="00E75A79" w:rsidP="00E8612C">
            <w:pPr>
              <w:rPr>
                <w:rFonts w:ascii="Times New Roman" w:hAnsi="Times New Roman"/>
                <w:sz w:val="24"/>
                <w:szCs w:val="24"/>
              </w:rPr>
            </w:pPr>
          </w:p>
        </w:tc>
        <w:tc>
          <w:tcPr>
            <w:tcW w:w="4961" w:type="dxa"/>
          </w:tcPr>
          <w:p w:rsidR="00E75A79" w:rsidRPr="005F79E2" w:rsidRDefault="00E75A79" w:rsidP="00E8612C">
            <w:pPr>
              <w:pStyle w:val="ab"/>
              <w:ind w:left="0"/>
              <w:jc w:val="both"/>
            </w:pPr>
          </w:p>
        </w:tc>
      </w:tr>
      <w:tr w:rsidR="00E75A79" w:rsidRPr="005F79E2" w:rsidTr="00112982">
        <w:tc>
          <w:tcPr>
            <w:tcW w:w="709" w:type="dxa"/>
          </w:tcPr>
          <w:p w:rsidR="00E75A79" w:rsidRPr="005F79E2" w:rsidRDefault="00E75A79" w:rsidP="00E8612C">
            <w:pPr>
              <w:pStyle w:val="ab"/>
              <w:numPr>
                <w:ilvl w:val="0"/>
                <w:numId w:val="3"/>
              </w:numPr>
              <w:ind w:left="0"/>
            </w:pPr>
            <w:r w:rsidRPr="005F79E2">
              <w:t>4</w:t>
            </w:r>
          </w:p>
        </w:tc>
        <w:tc>
          <w:tcPr>
            <w:tcW w:w="2410" w:type="dxa"/>
          </w:tcPr>
          <w:p w:rsidR="00E75A79" w:rsidRPr="005F79E2" w:rsidRDefault="00E75A79" w:rsidP="00E8612C">
            <w:pPr>
              <w:pStyle w:val="Default"/>
            </w:pPr>
            <w:r w:rsidRPr="005F79E2">
              <w:t xml:space="preserve">3.1. Формирование стилей в эпоху </w:t>
            </w:r>
            <w:r w:rsidRPr="005F79E2">
              <w:rPr>
                <w:bCs/>
                <w:iCs/>
              </w:rPr>
              <w:t>древнейших цивилизаций   и Античности</w:t>
            </w:r>
            <w:r w:rsidRPr="005F79E2">
              <w:t>.</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5</w:t>
            </w:r>
          </w:p>
        </w:tc>
        <w:tc>
          <w:tcPr>
            <w:tcW w:w="2410" w:type="dxa"/>
          </w:tcPr>
          <w:p w:rsidR="00E75A79" w:rsidRPr="005F79E2" w:rsidRDefault="00E75A79" w:rsidP="00E8612C">
            <w:pPr>
              <w:pStyle w:val="Default"/>
            </w:pPr>
            <w:r w:rsidRPr="005F79E2">
              <w:t>3.2.</w:t>
            </w:r>
            <w:r w:rsidRPr="005F79E2">
              <w:rPr>
                <w:bCs/>
                <w:iCs/>
              </w:rPr>
              <w:t xml:space="preserve"> Особенности  стилеобразования в период   западноевропейского Средневековья  и эпоху Возрождения</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 xml:space="preserve">Вопросы к занятию, подготовка и защита информационного проекта (презентации), проблемно-аналитическое задания, творческое задание. </w:t>
            </w:r>
          </w:p>
        </w:tc>
      </w:tr>
      <w:tr w:rsidR="00E75A79" w:rsidRPr="005F79E2" w:rsidTr="00112982">
        <w:tc>
          <w:tcPr>
            <w:tcW w:w="709" w:type="dxa"/>
          </w:tcPr>
          <w:p w:rsidR="00E75A79" w:rsidRPr="005F79E2" w:rsidRDefault="00E75A79" w:rsidP="00E8612C">
            <w:pPr>
              <w:pStyle w:val="ab"/>
              <w:numPr>
                <w:ilvl w:val="0"/>
                <w:numId w:val="3"/>
              </w:numPr>
              <w:ind w:left="0"/>
            </w:pPr>
            <w:r w:rsidRPr="005F79E2">
              <w:t>6</w:t>
            </w:r>
          </w:p>
        </w:tc>
        <w:tc>
          <w:tcPr>
            <w:tcW w:w="2410" w:type="dxa"/>
          </w:tcPr>
          <w:p w:rsidR="00E75A79" w:rsidRPr="005F79E2" w:rsidRDefault="00E75A79" w:rsidP="00E8612C">
            <w:pPr>
              <w:spacing w:after="0" w:line="240" w:lineRule="auto"/>
              <w:rPr>
                <w:rFonts w:ascii="Times New Roman" w:hAnsi="Times New Roman"/>
                <w:sz w:val="24"/>
                <w:szCs w:val="24"/>
                <w:lang w:eastAsia="ru-RU"/>
              </w:rPr>
            </w:pPr>
            <w:r w:rsidRPr="005F79E2">
              <w:rPr>
                <w:rFonts w:ascii="Times New Roman" w:hAnsi="Times New Roman"/>
                <w:sz w:val="24"/>
                <w:szCs w:val="24"/>
              </w:rPr>
              <w:t>3.3.</w:t>
            </w:r>
            <w:r w:rsidRPr="005F79E2">
              <w:rPr>
                <w:rFonts w:ascii="Times New Roman" w:hAnsi="Times New Roman"/>
                <w:bCs/>
                <w:iCs/>
                <w:sz w:val="24"/>
                <w:szCs w:val="24"/>
                <w:lang w:eastAsia="ru-RU"/>
              </w:rPr>
              <w:t xml:space="preserve"> Стили европейского искусства  в эпоху Нового времени</w:t>
            </w:r>
          </w:p>
          <w:p w:rsidR="00E75A79" w:rsidRPr="005F79E2" w:rsidRDefault="00E75A79" w:rsidP="00E8612C">
            <w:pPr>
              <w:spacing w:after="0" w:line="240" w:lineRule="auto"/>
              <w:rPr>
                <w:rFonts w:ascii="Times New Roman" w:hAnsi="Times New Roman"/>
                <w:sz w:val="24"/>
                <w:szCs w:val="24"/>
              </w:rPr>
            </w:pP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7</w:t>
            </w:r>
          </w:p>
        </w:tc>
        <w:tc>
          <w:tcPr>
            <w:tcW w:w="2410" w:type="dxa"/>
          </w:tcPr>
          <w:p w:rsidR="00E75A79" w:rsidRPr="005F79E2" w:rsidRDefault="00E75A79" w:rsidP="00E8612C">
            <w:pPr>
              <w:spacing w:after="0" w:line="240" w:lineRule="auto"/>
              <w:rPr>
                <w:rFonts w:ascii="Times New Roman" w:hAnsi="Times New Roman"/>
                <w:b/>
                <w:sz w:val="24"/>
                <w:szCs w:val="24"/>
              </w:rPr>
            </w:pPr>
            <w:r w:rsidRPr="005F79E2">
              <w:rPr>
                <w:rFonts w:ascii="Times New Roman" w:hAnsi="Times New Roman"/>
                <w:sz w:val="24"/>
                <w:szCs w:val="24"/>
              </w:rPr>
              <w:t>3.4</w:t>
            </w:r>
            <w:r w:rsidRPr="005F79E2">
              <w:rPr>
                <w:rFonts w:ascii="Times New Roman" w:hAnsi="Times New Roman"/>
                <w:b/>
                <w:sz w:val="24"/>
                <w:szCs w:val="24"/>
              </w:rPr>
              <w:t>.</w:t>
            </w:r>
            <w:r w:rsidRPr="005F79E2">
              <w:rPr>
                <w:rFonts w:ascii="Times New Roman" w:hAnsi="Times New Roman"/>
                <w:bCs/>
                <w:iCs/>
                <w:sz w:val="24"/>
                <w:szCs w:val="24"/>
                <w:lang w:eastAsia="ru-RU"/>
              </w:rPr>
              <w:t xml:space="preserve"> Художественные стили в искусстве ХХ в.</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задание, творческое задание.</w:t>
            </w:r>
          </w:p>
        </w:tc>
      </w:tr>
      <w:tr w:rsidR="00E75A79" w:rsidRPr="005F79E2" w:rsidTr="00112982">
        <w:tc>
          <w:tcPr>
            <w:tcW w:w="709" w:type="dxa"/>
          </w:tcPr>
          <w:p w:rsidR="00E75A79" w:rsidRPr="005F79E2" w:rsidRDefault="00E75A79" w:rsidP="00E8612C">
            <w:pPr>
              <w:pStyle w:val="ab"/>
              <w:numPr>
                <w:ilvl w:val="0"/>
                <w:numId w:val="3"/>
              </w:numPr>
              <w:ind w:left="0"/>
            </w:pPr>
            <w:r w:rsidRPr="005F79E2">
              <w:t>8</w:t>
            </w:r>
          </w:p>
        </w:tc>
        <w:tc>
          <w:tcPr>
            <w:tcW w:w="2410" w:type="dxa"/>
          </w:tcPr>
          <w:p w:rsidR="00E75A79" w:rsidRPr="005F79E2" w:rsidRDefault="00E75A79" w:rsidP="00E8612C">
            <w:pPr>
              <w:pStyle w:val="ad"/>
              <w:spacing w:before="0" w:beforeAutospacing="0" w:after="0" w:afterAutospacing="0"/>
            </w:pPr>
            <w:r w:rsidRPr="005F79E2">
              <w:t>Тенденции стилеобразования в современных постранственных искусствах.</w:t>
            </w:r>
          </w:p>
        </w:tc>
        <w:tc>
          <w:tcPr>
            <w:tcW w:w="1417" w:type="dxa"/>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4961" w:type="dxa"/>
          </w:tcPr>
          <w:p w:rsidR="00E75A79" w:rsidRPr="005F79E2" w:rsidRDefault="00E75A79" w:rsidP="00E8612C">
            <w:pPr>
              <w:pStyle w:val="ab"/>
              <w:ind w:left="0"/>
              <w:jc w:val="both"/>
            </w:pPr>
            <w:r w:rsidRPr="005F79E2">
              <w:t>Вопросы к занятию, подготовка и защита информационного проекта (презентации), проблемно-аналитическое задания, творческое задание.</w:t>
            </w:r>
          </w:p>
        </w:tc>
      </w:tr>
    </w:tbl>
    <w:p w:rsidR="00E75A79" w:rsidRPr="005F79E2" w:rsidRDefault="00E75A79" w:rsidP="00614681">
      <w:pPr>
        <w:autoSpaceDE w:val="0"/>
        <w:autoSpaceDN w:val="0"/>
        <w:adjustRightInd w:val="0"/>
        <w:ind w:left="1129"/>
        <w:jc w:val="both"/>
        <w:rPr>
          <w:rFonts w:ascii="Times New Roman" w:hAnsi="Times New Roman"/>
          <w:b/>
          <w:iCs/>
          <w:sz w:val="24"/>
          <w:szCs w:val="24"/>
        </w:rPr>
      </w:pPr>
    </w:p>
    <w:p w:rsidR="00E75A79" w:rsidRPr="005F79E2" w:rsidRDefault="00E75A79" w:rsidP="004A4EF3">
      <w:pPr>
        <w:ind w:left="567" w:firstLine="720"/>
        <w:jc w:val="both"/>
        <w:rPr>
          <w:rFonts w:ascii="Times New Roman" w:hAnsi="Times New Roman"/>
          <w:iCs/>
          <w:sz w:val="24"/>
          <w:szCs w:val="24"/>
        </w:rPr>
      </w:pPr>
      <w:r w:rsidRPr="005F79E2">
        <w:rPr>
          <w:rFonts w:ascii="Times New Roman" w:hAnsi="Times New Roman"/>
          <w:iCs/>
          <w:sz w:val="24"/>
          <w:szCs w:val="24"/>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75A79" w:rsidRPr="005F79E2" w:rsidRDefault="00E75A79" w:rsidP="00B84C5D">
      <w:pPr>
        <w:spacing w:after="0" w:line="240" w:lineRule="auto"/>
        <w:ind w:firstLine="709"/>
        <w:jc w:val="both"/>
        <w:rPr>
          <w:rFonts w:ascii="Times New Roman" w:hAnsi="Times New Roman"/>
          <w:b/>
          <w:i/>
          <w:sz w:val="24"/>
          <w:szCs w:val="24"/>
        </w:rPr>
      </w:pPr>
      <w:r w:rsidRPr="005F79E2">
        <w:rPr>
          <w:rFonts w:ascii="Times New Roman" w:hAnsi="Times New Roman"/>
          <w:b/>
          <w:bCs/>
          <w:sz w:val="24"/>
          <w:szCs w:val="24"/>
        </w:rPr>
        <w:t>Тема 1.</w:t>
      </w:r>
      <w:r w:rsidRPr="005F79E2">
        <w:rPr>
          <w:rFonts w:ascii="Times New Roman" w:hAnsi="Times New Roman"/>
          <w:b/>
          <w:sz w:val="24"/>
          <w:szCs w:val="24"/>
          <w:lang w:eastAsia="ru-RU"/>
        </w:rPr>
        <w:t>Основы понятия «стиль»</w:t>
      </w:r>
    </w:p>
    <w:p w:rsidR="00E75A79" w:rsidRPr="005F79E2" w:rsidRDefault="00E75A79" w:rsidP="00C70FB4">
      <w:pPr>
        <w:spacing w:after="0"/>
        <w:jc w:val="both"/>
        <w:rPr>
          <w:rFonts w:ascii="Times New Roman" w:hAnsi="Times New Roman"/>
          <w:i/>
          <w:sz w:val="24"/>
          <w:szCs w:val="24"/>
        </w:rPr>
      </w:pPr>
      <w:r w:rsidRPr="005F79E2">
        <w:rPr>
          <w:rFonts w:ascii="Times New Roman" w:hAnsi="Times New Roman"/>
          <w:i/>
          <w:sz w:val="24"/>
          <w:szCs w:val="24"/>
        </w:rPr>
        <w:t>Вопросы для устного опроса</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1. Понятие стиля. Границы, сущность и типология стилей.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2. Какие понятия сопутствуют художественному стилю?</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3. Перечислите основные стилеобразующие факторы </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4. Раскройте сущность процесса стилеобразования</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5. Что такое стилевое единство?</w:t>
      </w:r>
    </w:p>
    <w:p w:rsidR="00E75A79" w:rsidRPr="005F79E2" w:rsidRDefault="00E75A79" w:rsidP="00C70FB4">
      <w:pPr>
        <w:spacing w:after="0" w:line="240" w:lineRule="auto"/>
        <w:ind w:firstLine="709"/>
        <w:jc w:val="both"/>
        <w:rPr>
          <w:rFonts w:ascii="Times New Roman" w:hAnsi="Times New Roman"/>
          <w:sz w:val="24"/>
          <w:szCs w:val="24"/>
        </w:rPr>
      </w:pPr>
      <w:r w:rsidRPr="005F79E2">
        <w:rPr>
          <w:rFonts w:ascii="Times New Roman" w:hAnsi="Times New Roman"/>
          <w:sz w:val="24"/>
          <w:szCs w:val="24"/>
        </w:rPr>
        <w:t xml:space="preserve">6. Идея и образ как носители стиля. </w:t>
      </w:r>
    </w:p>
    <w:p w:rsidR="00E75A79" w:rsidRPr="005F79E2" w:rsidRDefault="00E75A79" w:rsidP="00ED348D">
      <w:pPr>
        <w:spacing w:after="0"/>
        <w:jc w:val="both"/>
        <w:rPr>
          <w:rFonts w:ascii="Times New Roman" w:hAnsi="Times New Roman"/>
          <w:sz w:val="24"/>
          <w:szCs w:val="24"/>
        </w:rPr>
      </w:pPr>
    </w:p>
    <w:p w:rsidR="00E75A79" w:rsidRPr="005F79E2" w:rsidRDefault="00E75A79" w:rsidP="00C70FB4">
      <w:pPr>
        <w:spacing w:after="0"/>
        <w:ind w:firstLine="709"/>
        <w:jc w:val="both"/>
        <w:rPr>
          <w:rFonts w:ascii="Times New Roman" w:hAnsi="Times New Roman"/>
          <w:b/>
          <w:sz w:val="24"/>
          <w:szCs w:val="24"/>
          <w:lang w:eastAsia="ru-RU"/>
        </w:rPr>
      </w:pPr>
      <w:r w:rsidRPr="005F79E2">
        <w:rPr>
          <w:rFonts w:ascii="Times New Roman" w:hAnsi="Times New Roman"/>
          <w:b/>
          <w:sz w:val="24"/>
          <w:szCs w:val="24"/>
        </w:rPr>
        <w:t>Тема 2. Стилеобразование в пространственных искусствах</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i/>
          <w:sz w:val="24"/>
          <w:szCs w:val="24"/>
        </w:rPr>
      </w:pPr>
      <w:r w:rsidRPr="005F79E2">
        <w:rPr>
          <w:rFonts w:ascii="Times New Roman" w:hAnsi="Times New Roman"/>
          <w:i/>
          <w:sz w:val="24"/>
          <w:szCs w:val="24"/>
        </w:rPr>
        <w:t>Вопросы к занятию</w:t>
      </w:r>
    </w:p>
    <w:p w:rsidR="00E75A79" w:rsidRPr="005F79E2" w:rsidRDefault="00E75A79" w:rsidP="00C70FB4">
      <w:pPr>
        <w:pStyle w:val="ad"/>
        <w:spacing w:before="0" w:beforeAutospacing="0" w:after="0" w:afterAutospacing="0"/>
      </w:pPr>
      <w:r w:rsidRPr="005F79E2">
        <w:t xml:space="preserve">1. Типология категории «стиль» в пространственных искусствах.  </w:t>
      </w:r>
    </w:p>
    <w:p w:rsidR="00E75A79" w:rsidRPr="005F79E2" w:rsidRDefault="00E75A79" w:rsidP="00C70FB4">
      <w:pPr>
        <w:pStyle w:val="ad"/>
        <w:spacing w:before="0" w:beforeAutospacing="0" w:after="0" w:afterAutospacing="0"/>
      </w:pPr>
      <w:r w:rsidRPr="005F79E2">
        <w:t xml:space="preserve">2. Предпосылки формирования стиля в пространсвенных искусствах.   </w:t>
      </w:r>
    </w:p>
    <w:p w:rsidR="00E75A79" w:rsidRPr="005F79E2" w:rsidRDefault="00E75A79" w:rsidP="00C70FB4">
      <w:pPr>
        <w:pStyle w:val="ad"/>
        <w:spacing w:before="0" w:beforeAutospacing="0" w:after="0" w:afterAutospacing="0"/>
      </w:pPr>
      <w:r w:rsidRPr="005F79E2">
        <w:t xml:space="preserve">3. Основные факторы стилеобразования. </w:t>
      </w:r>
    </w:p>
    <w:p w:rsidR="00E75A79" w:rsidRPr="005F79E2" w:rsidRDefault="00E75A79" w:rsidP="00C70F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sidRPr="005F79E2">
        <w:rPr>
          <w:rFonts w:ascii="Times New Roman" w:hAnsi="Times New Roman"/>
          <w:sz w:val="24"/>
          <w:szCs w:val="24"/>
        </w:rPr>
        <w:t>4. Трансформация стилей в процессе смены исторических  эпох.</w:t>
      </w:r>
    </w:p>
    <w:p w:rsidR="00E75A79" w:rsidRPr="005F79E2" w:rsidRDefault="00E75A79" w:rsidP="00C70FB4">
      <w:pPr>
        <w:ind w:firstLine="709"/>
        <w:jc w:val="both"/>
        <w:rPr>
          <w:rFonts w:ascii="Times New Roman" w:hAnsi="Times New Roman"/>
          <w:b/>
          <w:sz w:val="24"/>
          <w:szCs w:val="24"/>
        </w:rPr>
      </w:pPr>
      <w:r w:rsidRPr="005F79E2">
        <w:rPr>
          <w:rFonts w:ascii="Times New Roman" w:hAnsi="Times New Roman"/>
          <w:b/>
          <w:sz w:val="24"/>
          <w:szCs w:val="24"/>
        </w:rPr>
        <w:lastRenderedPageBreak/>
        <w:t xml:space="preserve">Тема 3. </w:t>
      </w:r>
    </w:p>
    <w:p w:rsidR="00E75A79" w:rsidRPr="005F79E2" w:rsidRDefault="00E75A79" w:rsidP="00086D58">
      <w:pPr>
        <w:pStyle w:val="ad"/>
        <w:spacing w:before="0" w:beforeAutospacing="0" w:after="0" w:afterAutospacing="0"/>
        <w:ind w:left="709"/>
        <w:rPr>
          <w:b/>
        </w:rPr>
      </w:pPr>
      <w:r w:rsidRPr="005F79E2">
        <w:rPr>
          <w:b/>
        </w:rPr>
        <w:t xml:space="preserve">3.1. Формирование стилей </w:t>
      </w:r>
      <w:r w:rsidRPr="005F79E2">
        <w:rPr>
          <w:b/>
          <w:bCs/>
          <w:iCs/>
        </w:rPr>
        <w:t>в эпоху древнейших цивилизаций и Античности</w:t>
      </w:r>
      <w:r w:rsidRPr="005F79E2">
        <w:rPr>
          <w:b/>
        </w:rPr>
        <w:t>.</w:t>
      </w:r>
    </w:p>
    <w:p w:rsidR="00E75A79" w:rsidRPr="005F79E2" w:rsidRDefault="00E75A79" w:rsidP="00B84C5D">
      <w:pPr>
        <w:spacing w:after="0" w:line="240" w:lineRule="auto"/>
        <w:jc w:val="both"/>
        <w:rPr>
          <w:rFonts w:ascii="Times New Roman" w:hAnsi="Times New Roman"/>
          <w:b/>
          <w:i/>
          <w:sz w:val="24"/>
          <w:szCs w:val="24"/>
        </w:rPr>
      </w:pPr>
      <w:r w:rsidRPr="005F79E2">
        <w:rPr>
          <w:rFonts w:ascii="Times New Roman" w:hAnsi="Times New Roman"/>
          <w:b/>
          <w:i/>
          <w:sz w:val="24"/>
          <w:szCs w:val="24"/>
        </w:rPr>
        <w:t>Вопросы к занятию</w:t>
      </w:r>
    </w:p>
    <w:p w:rsidR="00E75A79" w:rsidRPr="005F79E2" w:rsidRDefault="00E75A79" w:rsidP="00086D58">
      <w:pPr>
        <w:pStyle w:val="a9"/>
        <w:ind w:left="0"/>
        <w:jc w:val="both"/>
        <w:rPr>
          <w:b/>
          <w:i/>
          <w:u w:val="none"/>
        </w:rPr>
      </w:pPr>
      <w:r w:rsidRPr="005F79E2">
        <w:rPr>
          <w:b/>
          <w:i/>
          <w:u w:val="none"/>
        </w:rPr>
        <w:t>Тема: Стилистические особенности  искусства Египта, Древней Греции и Древнего Рима</w:t>
      </w:r>
    </w:p>
    <w:p w:rsidR="00E75A79" w:rsidRPr="005F79E2" w:rsidRDefault="00E75A79" w:rsidP="00B84C5D">
      <w:pPr>
        <w:pStyle w:val="a9"/>
        <w:ind w:left="0"/>
        <w:jc w:val="both"/>
        <w:rPr>
          <w:u w:val="none"/>
        </w:rPr>
      </w:pPr>
      <w:r w:rsidRPr="005F79E2">
        <w:rPr>
          <w:u w:val="none"/>
        </w:rPr>
        <w:t xml:space="preserve">1. Стилистически особенности  живописных и рельефных произведений Древнего Египта. Египетская иероглифика.  Художественные особенности   древнеегипетской скульптуры. </w:t>
      </w:r>
    </w:p>
    <w:p w:rsidR="00E75A79" w:rsidRPr="005F79E2" w:rsidRDefault="00E75A79" w:rsidP="00B84C5D">
      <w:pPr>
        <w:pStyle w:val="a9"/>
        <w:ind w:left="0"/>
        <w:jc w:val="both"/>
        <w:rPr>
          <w:u w:val="none"/>
        </w:rPr>
      </w:pPr>
      <w:r w:rsidRPr="005F79E2">
        <w:rPr>
          <w:u w:val="none"/>
        </w:rPr>
        <w:t xml:space="preserve">2.Культ мертвых и памятники архитектуры Древнего Египта. </w:t>
      </w:r>
    </w:p>
    <w:p w:rsidR="00E75A79" w:rsidRPr="005F79E2" w:rsidRDefault="00E75A79" w:rsidP="00B84C5D">
      <w:pPr>
        <w:pStyle w:val="a9"/>
        <w:ind w:left="0"/>
        <w:jc w:val="both"/>
        <w:rPr>
          <w:u w:val="none"/>
        </w:rPr>
      </w:pPr>
      <w:r w:rsidRPr="005F79E2">
        <w:rPr>
          <w:u w:val="none"/>
        </w:rPr>
        <w:t>3.Особенности стилистического развития древнегреческого искусства в периоды архаики, классики, эллинизма в древнегреческом искусстве.</w:t>
      </w:r>
    </w:p>
    <w:p w:rsidR="00E75A79" w:rsidRPr="005F79E2" w:rsidRDefault="00E75A79" w:rsidP="00B84C5D">
      <w:pPr>
        <w:pStyle w:val="a9"/>
        <w:ind w:left="0"/>
        <w:jc w:val="both"/>
        <w:rPr>
          <w:u w:val="none"/>
        </w:rPr>
      </w:pPr>
      <w:r w:rsidRPr="005F79E2">
        <w:rPr>
          <w:u w:val="none"/>
        </w:rPr>
        <w:t xml:space="preserve">4. Древнеримская архитектура периода республики и империи. </w:t>
      </w:r>
    </w:p>
    <w:p w:rsidR="00E75A79" w:rsidRPr="005F79E2" w:rsidRDefault="00E75A79" w:rsidP="00B84C5D">
      <w:pPr>
        <w:pStyle w:val="a9"/>
        <w:ind w:left="0"/>
        <w:jc w:val="both"/>
        <w:rPr>
          <w:u w:val="none"/>
        </w:rPr>
      </w:pPr>
      <w:r w:rsidRPr="005F79E2">
        <w:rPr>
          <w:u w:val="none"/>
        </w:rPr>
        <w:t xml:space="preserve">5. Интерьер древнеримского жилого дома.  </w:t>
      </w:r>
    </w:p>
    <w:p w:rsidR="00E75A79" w:rsidRPr="005F79E2" w:rsidRDefault="00E75A79" w:rsidP="00B84C5D">
      <w:pPr>
        <w:pStyle w:val="a9"/>
        <w:ind w:left="0"/>
        <w:jc w:val="both"/>
        <w:rPr>
          <w:u w:val="none"/>
        </w:rPr>
      </w:pPr>
      <w:r w:rsidRPr="005F79E2">
        <w:rPr>
          <w:u w:val="none"/>
        </w:rPr>
        <w:t xml:space="preserve">6. Стилистические особенности древнеримского скульптурного портрета. </w:t>
      </w:r>
    </w:p>
    <w:p w:rsidR="00E75A79" w:rsidRPr="005F79E2" w:rsidRDefault="00E75A79" w:rsidP="00B84C5D">
      <w:pPr>
        <w:pStyle w:val="a9"/>
        <w:ind w:left="0"/>
        <w:jc w:val="both"/>
        <w:rPr>
          <w:u w:val="none"/>
        </w:rPr>
      </w:pPr>
      <w:r w:rsidRPr="005F79E2">
        <w:rPr>
          <w:u w:val="none"/>
        </w:rPr>
        <w:t>7.Сходство и различия древнеримского и древнегреческого стилей.</w:t>
      </w:r>
    </w:p>
    <w:p w:rsidR="00E75A79" w:rsidRPr="005F79E2" w:rsidRDefault="00E75A79" w:rsidP="00A17053">
      <w:pPr>
        <w:pStyle w:val="ad"/>
        <w:spacing w:before="0" w:beforeAutospacing="0" w:after="0" w:afterAutospacing="0"/>
        <w:rPr>
          <w:b/>
          <w:i/>
        </w:rPr>
      </w:pPr>
      <w:r w:rsidRPr="005F79E2">
        <w:rPr>
          <w:b/>
          <w:i/>
        </w:rPr>
        <w:t>Творческое  задание к занятию.</w:t>
      </w:r>
    </w:p>
    <w:p w:rsidR="00E75A79" w:rsidRPr="005F79E2" w:rsidRDefault="00E75A79" w:rsidP="00086D58">
      <w:pPr>
        <w:pStyle w:val="ad"/>
        <w:spacing w:before="0" w:beforeAutospacing="0" w:after="0" w:afterAutospacing="0"/>
      </w:pPr>
      <w:r w:rsidRPr="005F79E2">
        <w:t>Выполнение зарисовок образцов произведений  искусства в стилях  Древнего Египта, Древней Греции и Древнего Рима.</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086D58">
      <w:pPr>
        <w:pStyle w:val="ad"/>
        <w:spacing w:before="0" w:beforeAutospacing="0" w:after="0" w:afterAutospacing="0"/>
      </w:pPr>
    </w:p>
    <w:p w:rsidR="00E75A79" w:rsidRPr="005F79E2" w:rsidRDefault="00E75A79" w:rsidP="00A17053">
      <w:pPr>
        <w:spacing w:after="0" w:line="240" w:lineRule="auto"/>
        <w:jc w:val="both"/>
        <w:rPr>
          <w:rFonts w:ascii="Times New Roman" w:hAnsi="Times New Roman"/>
          <w:b/>
          <w:bCs/>
          <w:iCs/>
          <w:sz w:val="24"/>
          <w:szCs w:val="24"/>
        </w:rPr>
      </w:pPr>
      <w:r w:rsidRPr="005F79E2">
        <w:rPr>
          <w:rFonts w:ascii="Times New Roman" w:hAnsi="Times New Roman"/>
          <w:b/>
          <w:sz w:val="24"/>
          <w:szCs w:val="24"/>
        </w:rPr>
        <w:t xml:space="preserve">4.2.  </w:t>
      </w:r>
      <w:r w:rsidRPr="005F79E2">
        <w:rPr>
          <w:rFonts w:ascii="Times New Roman" w:hAnsi="Times New Roman"/>
          <w:b/>
          <w:bCs/>
          <w:iCs/>
          <w:sz w:val="24"/>
          <w:szCs w:val="24"/>
        </w:rPr>
        <w:t>Стилевые особенности искусства Европы эпохи средних веков и Возрождения</w:t>
      </w:r>
    </w:p>
    <w:p w:rsidR="00E75A79" w:rsidRPr="005F79E2" w:rsidRDefault="00E75A79" w:rsidP="007045C9">
      <w:pPr>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Вопросы к практическому занятию</w:t>
      </w:r>
    </w:p>
    <w:p w:rsidR="00E75A79" w:rsidRPr="005F79E2" w:rsidRDefault="00E75A79" w:rsidP="00074FF6">
      <w:pPr>
        <w:pStyle w:val="a7"/>
        <w:jc w:val="left"/>
        <w:rPr>
          <w:i/>
          <w:sz w:val="24"/>
          <w:szCs w:val="24"/>
        </w:rPr>
      </w:pPr>
      <w:r w:rsidRPr="005F79E2">
        <w:rPr>
          <w:i/>
          <w:sz w:val="24"/>
          <w:szCs w:val="24"/>
        </w:rPr>
        <w:t>Тема: Художественные стили Средневековой Европы.</w:t>
      </w:r>
    </w:p>
    <w:p w:rsidR="00E75A79" w:rsidRPr="005F79E2" w:rsidRDefault="00E75A79" w:rsidP="00074FF6">
      <w:pPr>
        <w:pStyle w:val="a7"/>
        <w:ind w:firstLine="709"/>
        <w:jc w:val="left"/>
        <w:rPr>
          <w:b w:val="0"/>
          <w:sz w:val="24"/>
          <w:szCs w:val="24"/>
        </w:rPr>
      </w:pPr>
      <w:r w:rsidRPr="005F79E2">
        <w:rPr>
          <w:b w:val="0"/>
          <w:sz w:val="24"/>
          <w:szCs w:val="24"/>
        </w:rPr>
        <w:t>Христианская символика в искусстве Византии.</w:t>
      </w:r>
    </w:p>
    <w:p w:rsidR="00E75A79" w:rsidRPr="005F79E2" w:rsidRDefault="00E75A79" w:rsidP="00074FF6">
      <w:pPr>
        <w:pStyle w:val="a7"/>
        <w:ind w:firstLine="709"/>
        <w:jc w:val="left"/>
        <w:rPr>
          <w:b w:val="0"/>
          <w:sz w:val="24"/>
          <w:szCs w:val="24"/>
        </w:rPr>
      </w:pPr>
      <w:r w:rsidRPr="005F79E2">
        <w:rPr>
          <w:b w:val="0"/>
          <w:sz w:val="24"/>
          <w:szCs w:val="24"/>
        </w:rPr>
        <w:t xml:space="preserve">Каролингское возрождение и  его истоки. </w:t>
      </w:r>
    </w:p>
    <w:p w:rsidR="00E75A79" w:rsidRPr="005F79E2" w:rsidRDefault="00E75A79" w:rsidP="00074FF6">
      <w:pPr>
        <w:pStyle w:val="a7"/>
        <w:ind w:firstLine="709"/>
        <w:jc w:val="left"/>
        <w:rPr>
          <w:b w:val="0"/>
          <w:sz w:val="24"/>
          <w:szCs w:val="24"/>
        </w:rPr>
      </w:pPr>
      <w:r w:rsidRPr="005F79E2">
        <w:rPr>
          <w:b w:val="0"/>
          <w:sz w:val="24"/>
          <w:szCs w:val="24"/>
        </w:rPr>
        <w:t>Основные характеристики романского и готического стилей.</w:t>
      </w:r>
    </w:p>
    <w:p w:rsidR="00E75A79" w:rsidRPr="005F79E2" w:rsidRDefault="00E75A79" w:rsidP="00074FF6">
      <w:pPr>
        <w:pStyle w:val="a7"/>
        <w:ind w:firstLine="709"/>
        <w:jc w:val="left"/>
        <w:rPr>
          <w:b w:val="0"/>
          <w:sz w:val="24"/>
          <w:szCs w:val="24"/>
        </w:rPr>
      </w:pPr>
      <w:r w:rsidRPr="005F79E2">
        <w:rPr>
          <w:b w:val="0"/>
          <w:sz w:val="24"/>
          <w:szCs w:val="24"/>
        </w:rPr>
        <w:t>Отличительные черты стиля «пламенеющая готика».</w:t>
      </w:r>
    </w:p>
    <w:p w:rsidR="00E75A79" w:rsidRPr="005F79E2" w:rsidRDefault="00E75A79" w:rsidP="00074FF6">
      <w:pPr>
        <w:pStyle w:val="ad"/>
        <w:spacing w:before="0" w:beforeAutospacing="0" w:after="0" w:afterAutospacing="0"/>
        <w:rPr>
          <w:b/>
          <w:i/>
        </w:rPr>
      </w:pPr>
      <w:r w:rsidRPr="005F79E2">
        <w:rPr>
          <w:b/>
          <w:i/>
        </w:rPr>
        <w:t>Творческое  задание к занятию</w:t>
      </w:r>
    </w:p>
    <w:p w:rsidR="00E75A79" w:rsidRPr="005F79E2" w:rsidRDefault="00E75A79" w:rsidP="007045C9">
      <w:pPr>
        <w:pStyle w:val="ad"/>
        <w:spacing w:before="0" w:beforeAutospacing="0" w:after="0" w:afterAutospacing="0"/>
        <w:ind w:firstLine="709"/>
        <w:jc w:val="both"/>
      </w:pPr>
      <w:r w:rsidRPr="005F79E2">
        <w:t>Выполнение зарисовок образцов произведений  искусства в стилях Западноевропейского Средневековья.</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pStyle w:val="a7"/>
        <w:ind w:left="709" w:hanging="709"/>
        <w:jc w:val="both"/>
        <w:rPr>
          <w:b w:val="0"/>
          <w:sz w:val="24"/>
          <w:szCs w:val="24"/>
        </w:rPr>
      </w:pPr>
      <w:r w:rsidRPr="005F79E2">
        <w:rPr>
          <w:i/>
          <w:sz w:val="24"/>
          <w:szCs w:val="24"/>
        </w:rPr>
        <w:t xml:space="preserve">Тема: </w:t>
      </w:r>
      <w:r w:rsidRPr="005F79E2">
        <w:rPr>
          <w:bCs/>
          <w:i/>
          <w:iCs/>
          <w:sz w:val="24"/>
          <w:szCs w:val="24"/>
        </w:rPr>
        <w:t>Искусство эпохи  Возрождения</w:t>
      </w:r>
    </w:p>
    <w:p w:rsidR="00E75A79" w:rsidRPr="005F79E2" w:rsidRDefault="00E75A79" w:rsidP="007045C9">
      <w:pPr>
        <w:pStyle w:val="a7"/>
        <w:jc w:val="both"/>
        <w:rPr>
          <w:b w:val="0"/>
          <w:sz w:val="24"/>
          <w:szCs w:val="24"/>
        </w:rPr>
      </w:pPr>
      <w:r w:rsidRPr="005F79E2">
        <w:rPr>
          <w:b w:val="0"/>
          <w:sz w:val="24"/>
          <w:szCs w:val="24"/>
        </w:rPr>
        <w:t xml:space="preserve">1. Стилистические  особенности архитектуры эпохи Возрождения. </w:t>
      </w:r>
    </w:p>
    <w:p w:rsidR="00E75A79" w:rsidRPr="005F79E2" w:rsidRDefault="00E75A79" w:rsidP="007045C9">
      <w:pPr>
        <w:pStyle w:val="a7"/>
        <w:jc w:val="both"/>
        <w:rPr>
          <w:b w:val="0"/>
          <w:sz w:val="24"/>
          <w:szCs w:val="24"/>
        </w:rPr>
      </w:pPr>
      <w:r w:rsidRPr="005F79E2">
        <w:rPr>
          <w:b w:val="0"/>
          <w:sz w:val="24"/>
          <w:szCs w:val="24"/>
        </w:rPr>
        <w:t xml:space="preserve">2.Стилистические особенности живописи эпохи Возрождения. </w:t>
      </w:r>
    </w:p>
    <w:p w:rsidR="00E75A79" w:rsidRPr="005F79E2" w:rsidRDefault="00E75A79" w:rsidP="007045C9">
      <w:pPr>
        <w:pStyle w:val="a7"/>
        <w:jc w:val="both"/>
        <w:rPr>
          <w:b w:val="0"/>
          <w:sz w:val="24"/>
          <w:szCs w:val="24"/>
        </w:rPr>
      </w:pPr>
      <w:r w:rsidRPr="005F79E2">
        <w:rPr>
          <w:b w:val="0"/>
          <w:sz w:val="24"/>
          <w:szCs w:val="24"/>
        </w:rPr>
        <w:t>3. Стилистические  особенности  скульптуры эпохи Возрождения.</w:t>
      </w:r>
    </w:p>
    <w:p w:rsidR="00E75A79" w:rsidRPr="005F79E2" w:rsidRDefault="00E75A79" w:rsidP="007045C9">
      <w:pPr>
        <w:pStyle w:val="a7"/>
        <w:jc w:val="both"/>
        <w:rPr>
          <w:sz w:val="24"/>
          <w:szCs w:val="24"/>
        </w:rPr>
      </w:pPr>
      <w:r w:rsidRPr="005F79E2">
        <w:rPr>
          <w:b w:val="0"/>
          <w:sz w:val="24"/>
          <w:szCs w:val="24"/>
        </w:rPr>
        <w:t>4. Стилистические особенности декоративно-прикладного искусства эпохи Возрождения.</w:t>
      </w:r>
    </w:p>
    <w:p w:rsidR="00E75A79" w:rsidRPr="005F79E2" w:rsidRDefault="00E75A79" w:rsidP="007045C9">
      <w:pPr>
        <w:pStyle w:val="ad"/>
        <w:spacing w:before="0" w:beforeAutospacing="0" w:after="0" w:afterAutospacing="0"/>
        <w:rPr>
          <w:b/>
          <w:i/>
        </w:rPr>
      </w:pPr>
      <w:r w:rsidRPr="005F79E2">
        <w:rPr>
          <w:b/>
          <w:i/>
        </w:rPr>
        <w:t>Задания к занятию</w:t>
      </w:r>
    </w:p>
    <w:p w:rsidR="00E75A79" w:rsidRPr="005F79E2" w:rsidRDefault="00E75A79" w:rsidP="007D5ABA">
      <w:pPr>
        <w:pStyle w:val="a7"/>
        <w:jc w:val="both"/>
        <w:rPr>
          <w:i/>
          <w:sz w:val="24"/>
          <w:szCs w:val="24"/>
        </w:rPr>
      </w:pPr>
      <w:r w:rsidRPr="005F79E2">
        <w:rPr>
          <w:i/>
          <w:sz w:val="24"/>
          <w:szCs w:val="24"/>
        </w:rPr>
        <w:t>1. Подготовка информационных сообщений  на темы:</w:t>
      </w:r>
    </w:p>
    <w:p w:rsidR="00E75A79" w:rsidRPr="005F79E2" w:rsidRDefault="00E75A79" w:rsidP="00635BF1">
      <w:pPr>
        <w:pStyle w:val="a7"/>
        <w:ind w:firstLine="709"/>
        <w:jc w:val="both"/>
        <w:rPr>
          <w:b w:val="0"/>
          <w:sz w:val="24"/>
          <w:szCs w:val="24"/>
        </w:rPr>
      </w:pPr>
      <w:r w:rsidRPr="005F79E2">
        <w:rPr>
          <w:b w:val="0"/>
          <w:sz w:val="24"/>
          <w:szCs w:val="24"/>
        </w:rPr>
        <w:t xml:space="preserve">Стилистические  особенности архитектуры   эпохи Возрождения. </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живописи эпохи Возрождения</w:t>
      </w:r>
    </w:p>
    <w:p w:rsidR="00E75A79" w:rsidRPr="005F79E2" w:rsidRDefault="00E75A79" w:rsidP="00635BF1">
      <w:pPr>
        <w:pStyle w:val="a7"/>
        <w:ind w:firstLine="709"/>
        <w:jc w:val="both"/>
        <w:rPr>
          <w:b w:val="0"/>
          <w:sz w:val="24"/>
          <w:szCs w:val="24"/>
        </w:rPr>
      </w:pPr>
      <w:r w:rsidRPr="005F79E2">
        <w:rPr>
          <w:b w:val="0"/>
          <w:sz w:val="24"/>
          <w:szCs w:val="24"/>
        </w:rPr>
        <w:t>Стилистические  особенности  скульптуры эпохи Возрождения.</w:t>
      </w:r>
    </w:p>
    <w:p w:rsidR="00E75A79" w:rsidRPr="005F79E2" w:rsidRDefault="00E75A79" w:rsidP="007045C9">
      <w:pPr>
        <w:spacing w:after="0" w:line="240" w:lineRule="auto"/>
        <w:ind w:firstLine="709"/>
        <w:rPr>
          <w:rFonts w:ascii="Times New Roman" w:hAnsi="Times New Roman"/>
          <w:sz w:val="24"/>
          <w:szCs w:val="24"/>
        </w:rPr>
      </w:pPr>
      <w:r w:rsidRPr="005F79E2">
        <w:rPr>
          <w:rFonts w:ascii="Times New Roman" w:hAnsi="Times New Roman"/>
          <w:color w:val="000000"/>
          <w:sz w:val="24"/>
          <w:szCs w:val="24"/>
        </w:rPr>
        <w:t xml:space="preserve">Сообщения в форме презентаций на 5-10 минут готовятся </w:t>
      </w:r>
      <w:r w:rsidRPr="005F79E2">
        <w:rPr>
          <w:rFonts w:ascii="Times New Roman" w:hAnsi="Times New Roman"/>
          <w:sz w:val="24"/>
          <w:szCs w:val="24"/>
        </w:rPr>
        <w:t xml:space="preserve">обучающимися заранее и встраиваются в практическое занятие. </w:t>
      </w:r>
    </w:p>
    <w:p w:rsidR="00E75A79" w:rsidRPr="005F79E2" w:rsidRDefault="00E75A79" w:rsidP="007045C9">
      <w:pPr>
        <w:spacing w:after="0" w:line="240" w:lineRule="auto"/>
        <w:rPr>
          <w:rFonts w:ascii="Times New Roman" w:hAnsi="Times New Roman"/>
          <w:b/>
          <w:i/>
          <w:sz w:val="24"/>
          <w:szCs w:val="24"/>
        </w:rPr>
      </w:pPr>
      <w:r w:rsidRPr="005F79E2">
        <w:rPr>
          <w:rFonts w:ascii="Times New Roman" w:hAnsi="Times New Roman"/>
          <w:b/>
          <w:i/>
          <w:sz w:val="24"/>
          <w:szCs w:val="24"/>
        </w:rPr>
        <w:t>2.  Творческое  задание к занятию</w:t>
      </w:r>
    </w:p>
    <w:p w:rsidR="00E75A79" w:rsidRPr="005F79E2" w:rsidRDefault="00E75A79" w:rsidP="00635BF1">
      <w:pPr>
        <w:pStyle w:val="ad"/>
        <w:spacing w:before="0" w:beforeAutospacing="0" w:after="0" w:afterAutospacing="0"/>
        <w:ind w:firstLine="567"/>
      </w:pPr>
      <w:r w:rsidRPr="005F79E2">
        <w:t xml:space="preserve">Выполнение зарисовок образцов произведений  искусства в стиле  эпохи Возрождения.  </w:t>
      </w:r>
    </w:p>
    <w:p w:rsidR="00E75A79" w:rsidRPr="005F79E2" w:rsidRDefault="00E75A79" w:rsidP="008827A5">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spacing w:val="-2"/>
          <w:sz w:val="24"/>
          <w:szCs w:val="24"/>
        </w:rPr>
        <w:t xml:space="preserve">4.3. </w:t>
      </w:r>
      <w:r w:rsidRPr="005F79E2">
        <w:rPr>
          <w:rFonts w:ascii="Times New Roman" w:hAnsi="Times New Roman"/>
          <w:b/>
          <w:bCs/>
          <w:iCs/>
          <w:sz w:val="24"/>
          <w:szCs w:val="24"/>
          <w:lang w:eastAsia="ru-RU"/>
        </w:rPr>
        <w:t xml:space="preserve"> Стили европейского искусство в эпоху Нового времени</w:t>
      </w:r>
    </w:p>
    <w:p w:rsidR="00E75A79" w:rsidRPr="005F79E2" w:rsidRDefault="00E75A79" w:rsidP="008827A5">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Вопросы к практическомузанятию</w:t>
      </w:r>
    </w:p>
    <w:p w:rsidR="00E75A79" w:rsidRPr="005F79E2" w:rsidRDefault="00E75A79" w:rsidP="00112982">
      <w:pPr>
        <w:spacing w:after="0" w:line="240" w:lineRule="auto"/>
        <w:rPr>
          <w:rFonts w:ascii="Times New Roman" w:hAnsi="Times New Roman"/>
          <w:b/>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bCs/>
          <w:iCs/>
          <w:sz w:val="24"/>
          <w:szCs w:val="24"/>
          <w:lang w:eastAsia="ru-RU"/>
        </w:rPr>
        <w:t>Особенности стилеобразования в русском искусстве XVII-XIX вв.</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1. Особенности развития русского искусства.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lastRenderedPageBreak/>
        <w:t xml:space="preserve">2. Развитие древнерусского стиля  в архитектуре,  иконописи и декоративно-прикладном искусстве до XVIII в.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3. Формирование и  развитие художественных стилей в  русском  искусстве  XVIII в.: барокко, рококо, классицизм. </w:t>
      </w:r>
    </w:p>
    <w:p w:rsidR="00E75A79" w:rsidRPr="005F79E2" w:rsidRDefault="00E75A79" w:rsidP="00112982">
      <w:pPr>
        <w:spacing w:after="0" w:line="240" w:lineRule="auto"/>
        <w:rPr>
          <w:rFonts w:ascii="Times New Roman" w:hAnsi="Times New Roman"/>
          <w:sz w:val="24"/>
          <w:szCs w:val="24"/>
          <w:lang w:eastAsia="ru-RU"/>
        </w:rPr>
      </w:pPr>
      <w:r w:rsidRPr="005F79E2">
        <w:rPr>
          <w:rFonts w:ascii="Times New Roman" w:hAnsi="Times New Roman"/>
          <w:sz w:val="24"/>
          <w:szCs w:val="24"/>
          <w:lang w:eastAsia="ru-RU"/>
        </w:rPr>
        <w:t xml:space="preserve">4. Динамика стилей русского искусства в XIX в. </w:t>
      </w:r>
    </w:p>
    <w:p w:rsidR="00E75A79" w:rsidRPr="005F79E2" w:rsidRDefault="00E75A79" w:rsidP="00112982">
      <w:pPr>
        <w:spacing w:after="0" w:line="240" w:lineRule="auto"/>
        <w:rPr>
          <w:rFonts w:ascii="Times New Roman" w:hAnsi="Times New Roman"/>
          <w:b/>
          <w:i/>
          <w:sz w:val="24"/>
          <w:szCs w:val="24"/>
        </w:rPr>
      </w:pPr>
      <w:r w:rsidRPr="005F79E2">
        <w:rPr>
          <w:rFonts w:ascii="Times New Roman" w:hAnsi="Times New Roman"/>
          <w:b/>
          <w:i/>
          <w:sz w:val="24"/>
          <w:szCs w:val="24"/>
        </w:rPr>
        <w:t>Творческое задание к занятию</w:t>
      </w:r>
    </w:p>
    <w:p w:rsidR="00E75A79" w:rsidRPr="005F79E2" w:rsidRDefault="00E75A79" w:rsidP="00635BF1">
      <w:pPr>
        <w:pStyle w:val="ad"/>
        <w:spacing w:before="0" w:beforeAutospacing="0" w:after="0" w:afterAutospacing="0"/>
        <w:ind w:firstLine="567"/>
      </w:pPr>
      <w:r w:rsidRPr="005F79E2">
        <w:t>Выполнение зарисовок образцов произведений  искусства в стилях    Нового времени:барокко, рококо, классицизма.</w:t>
      </w:r>
    </w:p>
    <w:p w:rsidR="00E75A79" w:rsidRPr="005F79E2" w:rsidRDefault="00E75A79" w:rsidP="00635BF1">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635BF1">
      <w:pPr>
        <w:pStyle w:val="a9"/>
        <w:ind w:left="0"/>
        <w:rPr>
          <w:b/>
          <w:bCs/>
          <w:iCs/>
          <w:u w:val="none"/>
        </w:rPr>
      </w:pPr>
      <w:r w:rsidRPr="005F79E2">
        <w:rPr>
          <w:b/>
          <w:u w:val="none"/>
        </w:rPr>
        <w:t>3.4.</w:t>
      </w:r>
      <w:r w:rsidRPr="005F79E2">
        <w:rPr>
          <w:b/>
          <w:bCs/>
          <w:iCs/>
          <w:u w:val="none"/>
        </w:rPr>
        <w:t xml:space="preserve"> Художественные стили в искусстве  ХХ в.</w:t>
      </w:r>
    </w:p>
    <w:p w:rsidR="00E75A79" w:rsidRPr="005F79E2" w:rsidRDefault="00E75A79" w:rsidP="00635BF1">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Вопросы к практическомузанятию</w:t>
      </w:r>
    </w:p>
    <w:p w:rsidR="00E75A79" w:rsidRPr="005F79E2" w:rsidRDefault="00E75A79" w:rsidP="00112982">
      <w:pPr>
        <w:spacing w:after="0" w:line="240" w:lineRule="auto"/>
        <w:rPr>
          <w:rFonts w:ascii="Times New Roman" w:hAnsi="Times New Roman"/>
          <w:b/>
          <w:i/>
          <w:sz w:val="24"/>
          <w:szCs w:val="24"/>
          <w:lang w:eastAsia="ru-RU"/>
        </w:rPr>
      </w:pPr>
      <w:r w:rsidRPr="005F79E2">
        <w:rPr>
          <w:rFonts w:ascii="Times New Roman" w:hAnsi="Times New Roman"/>
          <w:b/>
          <w:i/>
          <w:sz w:val="24"/>
          <w:szCs w:val="24"/>
          <w:lang w:eastAsia="ru-RU"/>
        </w:rPr>
        <w:t xml:space="preserve">Тема: Специфика развития искусства с конца ХIХ в.  до наших дней </w:t>
      </w:r>
    </w:p>
    <w:p w:rsidR="00E75A79" w:rsidRPr="005F79E2" w:rsidRDefault="00E75A79" w:rsidP="00112982">
      <w:pPr>
        <w:spacing w:after="0" w:line="240" w:lineRule="auto"/>
        <w:ind w:left="7"/>
        <w:rPr>
          <w:rFonts w:ascii="Times New Roman" w:hAnsi="Times New Roman"/>
          <w:sz w:val="24"/>
          <w:szCs w:val="24"/>
        </w:rPr>
      </w:pPr>
      <w:r w:rsidRPr="005F79E2">
        <w:rPr>
          <w:rFonts w:ascii="Times New Roman" w:hAnsi="Times New Roman"/>
          <w:sz w:val="24"/>
          <w:szCs w:val="24"/>
          <w:lang w:eastAsia="ru-RU"/>
        </w:rPr>
        <w:t xml:space="preserve">1. Характеристика основных художественных стилей  ХХ в. </w:t>
      </w:r>
    </w:p>
    <w:p w:rsidR="00E75A79" w:rsidRPr="005F79E2" w:rsidRDefault="00E75A79" w:rsidP="00112982">
      <w:pPr>
        <w:pStyle w:val="ad"/>
        <w:spacing w:before="0" w:beforeAutospacing="0" w:after="0" w:afterAutospacing="0"/>
      </w:pPr>
      <w:r w:rsidRPr="005F79E2">
        <w:t xml:space="preserve">2. Основные  представители каждого стиля в различных видах искусства (живопись, скульптура, архитектура, декоративно-прикладное искусство, литература, музыка). </w:t>
      </w:r>
    </w:p>
    <w:p w:rsidR="00E75A79" w:rsidRPr="005F79E2" w:rsidRDefault="00E75A79" w:rsidP="0011298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firstLine="567"/>
        <w:rPr>
          <w:u w:val="none"/>
        </w:rPr>
      </w:pPr>
      <w:r w:rsidRPr="005F79E2">
        <w:rPr>
          <w:u w:val="none"/>
        </w:rPr>
        <w:t xml:space="preserve">Выполнение зарисовок образцов произведений  искусства в стилях    искусства </w:t>
      </w:r>
      <w:r w:rsidRPr="005F79E2">
        <w:t xml:space="preserve">ХХ в. </w:t>
      </w:r>
      <w:r w:rsidRPr="005F79E2">
        <w:rPr>
          <w:u w:val="none"/>
        </w:rPr>
        <w:t>(модерн, абстракционизм, модернизм, постмодернизм).</w:t>
      </w:r>
    </w:p>
    <w:p w:rsidR="00E75A79" w:rsidRPr="005F79E2" w:rsidRDefault="00E75A79" w:rsidP="00125B42">
      <w:pPr>
        <w:pStyle w:val="a9"/>
        <w:ind w:left="0"/>
        <w:rPr>
          <w:bCs/>
          <w:spacing w:val="-2"/>
          <w:u w:val="none"/>
        </w:rPr>
      </w:pPr>
      <w:r w:rsidRPr="005F79E2">
        <w:rPr>
          <w:bCs/>
          <w:spacing w:val="-2"/>
          <w:u w:val="none"/>
        </w:rPr>
        <w:t>4  листа (формат А4) акварельными, акриловыми, гуашевыми красками.</w:t>
      </w:r>
    </w:p>
    <w:p w:rsidR="00E75A79" w:rsidRPr="005F79E2" w:rsidRDefault="00E75A79" w:rsidP="00125B42">
      <w:pPr>
        <w:pStyle w:val="a9"/>
        <w:ind w:left="0"/>
        <w:rPr>
          <w:bCs/>
          <w:spacing w:val="-2"/>
          <w:u w:val="none"/>
        </w:rPr>
      </w:pPr>
    </w:p>
    <w:p w:rsidR="00E75A79" w:rsidRPr="005F79E2" w:rsidRDefault="00E75A79" w:rsidP="00125B42">
      <w:pPr>
        <w:pStyle w:val="a9"/>
        <w:ind w:left="0"/>
        <w:jc w:val="both"/>
        <w:rPr>
          <w:b/>
          <w:u w:val="none"/>
        </w:rPr>
      </w:pPr>
      <w:r w:rsidRPr="005F79E2">
        <w:rPr>
          <w:b/>
          <w:bCs/>
          <w:spacing w:val="-2"/>
          <w:u w:val="none"/>
        </w:rPr>
        <w:t xml:space="preserve">Тема 5. </w:t>
      </w:r>
      <w:r w:rsidRPr="005F79E2">
        <w:rPr>
          <w:b/>
          <w:u w:val="none"/>
        </w:rPr>
        <w:t>Тенденции стилеобразования современных пространственных искусствах.</w:t>
      </w:r>
    </w:p>
    <w:p w:rsidR="00E75A79" w:rsidRPr="005F79E2" w:rsidRDefault="00E75A79" w:rsidP="00125B42">
      <w:pPr>
        <w:spacing w:after="0" w:line="240" w:lineRule="auto"/>
        <w:rPr>
          <w:rFonts w:ascii="Times New Roman" w:hAnsi="Times New Roman"/>
          <w:b/>
          <w:bCs/>
          <w:iCs/>
          <w:sz w:val="24"/>
          <w:szCs w:val="24"/>
          <w:lang w:eastAsia="ru-RU"/>
        </w:rPr>
      </w:pPr>
      <w:r w:rsidRPr="005F79E2">
        <w:rPr>
          <w:rFonts w:ascii="Times New Roman" w:hAnsi="Times New Roman"/>
          <w:b/>
          <w:bCs/>
          <w:i/>
          <w:iCs/>
          <w:sz w:val="24"/>
          <w:szCs w:val="24"/>
          <w:lang w:eastAsia="ru-RU"/>
        </w:rPr>
        <w:t>Вопросы к практическомузанятию</w:t>
      </w:r>
    </w:p>
    <w:p w:rsidR="00E75A79" w:rsidRPr="005F79E2" w:rsidRDefault="00E75A79" w:rsidP="00125B42">
      <w:pPr>
        <w:spacing w:after="0" w:line="240" w:lineRule="auto"/>
        <w:ind w:left="7"/>
        <w:rPr>
          <w:rFonts w:ascii="Times New Roman" w:hAnsi="Times New Roman"/>
          <w:b/>
          <w:i/>
          <w:sz w:val="24"/>
          <w:szCs w:val="24"/>
          <w:lang w:eastAsia="ru-RU"/>
        </w:rPr>
      </w:pPr>
      <w:r w:rsidRPr="005F79E2">
        <w:rPr>
          <w:rFonts w:ascii="Times New Roman" w:hAnsi="Times New Roman"/>
          <w:b/>
          <w:bCs/>
          <w:i/>
          <w:iCs/>
          <w:sz w:val="24"/>
          <w:szCs w:val="24"/>
          <w:lang w:eastAsia="ru-RU"/>
        </w:rPr>
        <w:t xml:space="preserve">Тема: </w:t>
      </w:r>
      <w:r w:rsidRPr="005F79E2">
        <w:rPr>
          <w:rFonts w:ascii="Times New Roman" w:hAnsi="Times New Roman"/>
          <w:b/>
          <w:i/>
          <w:sz w:val="24"/>
          <w:szCs w:val="24"/>
          <w:lang w:eastAsia="ru-RU"/>
        </w:rPr>
        <w:t>Характерные особенности основных стилей и направлений в современной художественной культуре.</w:t>
      </w:r>
    </w:p>
    <w:p w:rsidR="00E75A79" w:rsidRPr="005F79E2" w:rsidRDefault="00E75A79" w:rsidP="00125B42">
      <w:pPr>
        <w:pStyle w:val="ad"/>
        <w:spacing w:before="0" w:beforeAutospacing="0" w:after="0" w:afterAutospacing="0"/>
        <w:ind w:firstLine="567"/>
        <w:jc w:val="both"/>
      </w:pPr>
      <w:r w:rsidRPr="005F79E2">
        <w:t xml:space="preserve">1.Возрождение идей модернизма. </w:t>
      </w:r>
    </w:p>
    <w:p w:rsidR="00E75A79" w:rsidRPr="005F79E2" w:rsidRDefault="00E75A79" w:rsidP="00125B42">
      <w:pPr>
        <w:pStyle w:val="ad"/>
        <w:spacing w:before="0" w:beforeAutospacing="0" w:after="0" w:afterAutospacing="0"/>
        <w:ind w:firstLine="567"/>
        <w:jc w:val="both"/>
      </w:pPr>
      <w:r w:rsidRPr="005F79E2">
        <w:t>2.Абстракция, символика и визуальная метафора</w:t>
      </w:r>
    </w:p>
    <w:p w:rsidR="00E75A79" w:rsidRPr="005F79E2" w:rsidRDefault="00E75A79" w:rsidP="00125B42">
      <w:pPr>
        <w:spacing w:after="0" w:line="240" w:lineRule="auto"/>
        <w:ind w:left="7" w:firstLine="567"/>
        <w:rPr>
          <w:rFonts w:ascii="Times New Roman" w:hAnsi="Times New Roman"/>
          <w:sz w:val="24"/>
          <w:szCs w:val="24"/>
        </w:rPr>
      </w:pPr>
      <w:r w:rsidRPr="005F79E2">
        <w:rPr>
          <w:rFonts w:ascii="Times New Roman" w:hAnsi="Times New Roman"/>
          <w:sz w:val="24"/>
          <w:szCs w:val="24"/>
          <w:lang w:eastAsia="ru-RU"/>
        </w:rPr>
        <w:t xml:space="preserve">3.Перечислите черты, характерные для искусства эпохи виртуальной реальности. </w:t>
      </w:r>
    </w:p>
    <w:p w:rsidR="00E75A79" w:rsidRPr="005F79E2" w:rsidRDefault="00E75A79" w:rsidP="00125B42">
      <w:pPr>
        <w:pStyle w:val="ad"/>
        <w:spacing w:before="0" w:beforeAutospacing="0" w:after="0" w:afterAutospacing="0"/>
        <w:rPr>
          <w:b/>
          <w:i/>
        </w:rPr>
      </w:pPr>
      <w:r w:rsidRPr="005F79E2">
        <w:rPr>
          <w:b/>
          <w:i/>
        </w:rPr>
        <w:t>Творческое задание к занятию</w:t>
      </w:r>
    </w:p>
    <w:p w:rsidR="00E75A79" w:rsidRPr="005F79E2" w:rsidRDefault="00E75A79" w:rsidP="00125B42">
      <w:pPr>
        <w:pStyle w:val="a9"/>
        <w:ind w:left="0"/>
        <w:rPr>
          <w:u w:val="none"/>
        </w:rPr>
      </w:pPr>
      <w:r w:rsidRPr="005F79E2">
        <w:rPr>
          <w:u w:val="none"/>
        </w:rPr>
        <w:t xml:space="preserve">          Выполнение зарисовок образцов произведений  современного искусства</w:t>
      </w:r>
    </w:p>
    <w:p w:rsidR="00E75A79" w:rsidRPr="005F79E2" w:rsidRDefault="00E75A79" w:rsidP="00125B42">
      <w:pPr>
        <w:pStyle w:val="a9"/>
        <w:ind w:left="0"/>
        <w:rPr>
          <w:bCs/>
          <w:spacing w:val="-2"/>
          <w:u w:val="none"/>
        </w:rPr>
      </w:pPr>
      <w:r w:rsidRPr="005F79E2">
        <w:rPr>
          <w:bCs/>
          <w:spacing w:val="-2"/>
          <w:u w:val="none"/>
        </w:rPr>
        <w:t>3  листа (формат А4) акварельными, акриловыми, гуашевыми красками.</w:t>
      </w:r>
    </w:p>
    <w:p w:rsidR="00E75A79" w:rsidRPr="005F79E2" w:rsidRDefault="00E75A79" w:rsidP="00125B42">
      <w:pPr>
        <w:pStyle w:val="a9"/>
        <w:ind w:left="0"/>
        <w:jc w:val="both"/>
        <w:rPr>
          <w:b/>
          <w:bCs/>
          <w:spacing w:val="-2"/>
          <w:u w:val="none"/>
        </w:rPr>
      </w:pPr>
    </w:p>
    <w:p w:rsidR="00E75A79" w:rsidRPr="001405C9" w:rsidRDefault="00E75A79" w:rsidP="001405C9">
      <w:pPr>
        <w:widowControl w:val="0"/>
        <w:autoSpaceDE w:val="0"/>
        <w:autoSpaceDN w:val="0"/>
        <w:adjustRightInd w:val="0"/>
        <w:ind w:firstLine="709"/>
        <w:jc w:val="both"/>
        <w:rPr>
          <w:rFonts w:ascii="Times New Roman" w:hAnsi="Times New Roman"/>
          <w:b/>
          <w:sz w:val="24"/>
          <w:szCs w:val="24"/>
        </w:rPr>
      </w:pPr>
      <w:r w:rsidRPr="001405C9">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E75A79" w:rsidRPr="001405C9" w:rsidRDefault="00E75A79" w:rsidP="001405C9">
      <w:pPr>
        <w:autoSpaceDE w:val="0"/>
        <w:autoSpaceDN w:val="0"/>
        <w:adjustRightInd w:val="0"/>
        <w:ind w:firstLine="720"/>
        <w:jc w:val="both"/>
        <w:rPr>
          <w:rFonts w:ascii="Times New Roman" w:hAnsi="Times New Roman"/>
          <w:iCs/>
          <w:sz w:val="24"/>
          <w:szCs w:val="24"/>
        </w:rPr>
      </w:pPr>
      <w:r w:rsidRPr="001405C9">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75A79" w:rsidRPr="005F79E2" w:rsidRDefault="00E75A79" w:rsidP="004A4EF3">
      <w:pPr>
        <w:widowControl w:val="0"/>
        <w:autoSpaceDE w:val="0"/>
        <w:autoSpaceDN w:val="0"/>
        <w:adjustRightInd w:val="0"/>
        <w:spacing w:after="0" w:line="240" w:lineRule="auto"/>
        <w:jc w:val="both"/>
        <w:rPr>
          <w:rFonts w:ascii="Times New Roman" w:hAnsi="Times New Roman"/>
          <w:b/>
          <w:i/>
          <w:sz w:val="24"/>
          <w:szCs w:val="24"/>
          <w:lang w:eastAsia="ru-RU"/>
        </w:rPr>
      </w:pPr>
      <w:r w:rsidRPr="005F79E2">
        <w:rPr>
          <w:rFonts w:ascii="Times New Roman" w:hAnsi="Times New Roman"/>
          <w:b/>
          <w:i/>
          <w:sz w:val="24"/>
          <w:szCs w:val="24"/>
          <w:lang w:eastAsia="ru-RU"/>
        </w:rPr>
        <w:t>7. Перечень основной и дополнительной учебной литературы, необходимой для освоения дисциплины (модуля)</w:t>
      </w:r>
    </w:p>
    <w:p w:rsidR="00E75A79" w:rsidRPr="005F79E2" w:rsidRDefault="00E75A79" w:rsidP="004A4EF3">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E75A79" w:rsidRPr="005F79E2" w:rsidRDefault="00E75A79" w:rsidP="004A4EF3">
      <w:pPr>
        <w:pStyle w:val="ab"/>
        <w:rPr>
          <w:i/>
        </w:rPr>
      </w:pPr>
      <w:r w:rsidRPr="005F79E2">
        <w:rPr>
          <w:i/>
        </w:rPr>
        <w:t>7.1 Основная учебная литература:</w:t>
      </w:r>
    </w:p>
    <w:p w:rsidR="00E75A79" w:rsidRPr="005F79E2" w:rsidRDefault="00E75A79" w:rsidP="004A4EF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color w:val="000000"/>
          <w:shd w:val="clear" w:color="auto" w:fill="FCFCFC"/>
        </w:rPr>
      </w:pPr>
      <w:r w:rsidRPr="005F79E2">
        <w:rPr>
          <w:color w:val="000000"/>
          <w:shd w:val="clear" w:color="auto" w:fill="FCFCFC"/>
        </w:rPr>
        <w:lastRenderedPageBreak/>
        <w:t>1. История искусства. Том I [Электронный ресурс]/ Л.И. Акимова [и др.].—Электрон.текстовые данные.— М.: Белый город, 2012.— 520 c.— Режим доступа: http://www.iprbookshop.ru/50155.html.— ЭБС «IPRbooks»</w:t>
      </w:r>
    </w:p>
    <w:p w:rsidR="00E75A79" w:rsidRPr="005F79E2" w:rsidRDefault="00E75A79" w:rsidP="004A4EF3">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rPr>
        <w:t xml:space="preserve">2. </w:t>
      </w:r>
      <w:r w:rsidRPr="005F79E2">
        <w:rPr>
          <w:rFonts w:ascii="Times New Roman" w:hAnsi="Times New Roman"/>
          <w:color w:val="000000"/>
          <w:sz w:val="24"/>
          <w:szCs w:val="24"/>
          <w:shd w:val="clear" w:color="auto" w:fill="FCFCFC"/>
        </w:rPr>
        <w:t>История Искусства. Том II [Электронный ресурс]/ И.Л. Бусева-Давыдова [и др.].—Электрон.текстовые данные.— М.: Белый город, 2013.— 541 c.— Режим доступа: http://www.iprbookshop.ru/51414.html.— ЭБС «IPRbooks»</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i/>
          <w:sz w:val="24"/>
          <w:szCs w:val="24"/>
        </w:rPr>
        <w:t>Дополнительная учебная литература:\\</w:t>
      </w:r>
    </w:p>
    <w:p w:rsidR="00E75A79" w:rsidRPr="005F79E2" w:rsidRDefault="00E75A79" w:rsidP="002430A1">
      <w:pPr>
        <w:spacing w:after="0"/>
        <w:jc w:val="both"/>
        <w:rPr>
          <w:rFonts w:ascii="Times New Roman" w:hAnsi="Times New Roman"/>
          <w:i/>
          <w:sz w:val="24"/>
          <w:szCs w:val="24"/>
        </w:rPr>
      </w:pPr>
      <w:r w:rsidRPr="005F79E2">
        <w:rPr>
          <w:rFonts w:ascii="Times New Roman" w:hAnsi="Times New Roman"/>
          <w:sz w:val="24"/>
          <w:szCs w:val="24"/>
        </w:rPr>
        <w:t>1</w:t>
      </w:r>
      <w:r w:rsidRPr="005F79E2">
        <w:rPr>
          <w:rFonts w:ascii="Times New Roman" w:hAnsi="Times New Roman"/>
          <w:i/>
          <w:sz w:val="24"/>
          <w:szCs w:val="24"/>
        </w:rPr>
        <w:t xml:space="preserve">. </w:t>
      </w:r>
      <w:r w:rsidRPr="005F79E2">
        <w:rPr>
          <w:rFonts w:ascii="Times New Roman" w:hAnsi="Times New Roman"/>
          <w:color w:val="000000"/>
          <w:sz w:val="24"/>
          <w:szCs w:val="24"/>
          <w:shd w:val="clear" w:color="auto" w:fill="FCFCFC"/>
        </w:rPr>
        <w:t>Амиржанова А.Ш. История искусств. Основные закономерности развития искусства Древнего мира и эпохи Средневековья [Электронный ресурс] : учебное пособие / А.Ш. Амиржанова. — Электрон.текстовые данные. — Омск: Омский государственный технический университет, 2017. — 192 c. — 978-5-8149-2549-7. — Режим доступа: http://www.iprbookshop.ru/78434.html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2.Гаврилин К.Н. Искусство раннего Рима и Южной Этрурии эпохи расцвета (VI–V вв. до н. э.) по материалам коропластики [Электронный ресурс] / К.Н. Гаврилин. — Электрон.текстовые данные. — М. : Прогресс-Традиция, 2015. — 240 c. — 978-5-89826-421-5. — Режим доступа: </w:t>
      </w:r>
      <w:hyperlink r:id="rId10" w:history="1">
        <w:r w:rsidRPr="005F79E2">
          <w:rPr>
            <w:rStyle w:val="ac"/>
            <w:rFonts w:ascii="Times New Roman" w:hAnsi="Times New Roman"/>
            <w:color w:val="auto"/>
            <w:sz w:val="24"/>
            <w:szCs w:val="24"/>
            <w:u w:val="none"/>
            <w:shd w:val="clear" w:color="auto" w:fill="FCFCFC"/>
          </w:rPr>
          <w:t>http://www.iprbookshop.ru/27903.html</w:t>
        </w:r>
      </w:hyperlink>
    </w:p>
    <w:p w:rsidR="00E75A79" w:rsidRPr="005F79E2" w:rsidRDefault="00E75A79" w:rsidP="006E57B4">
      <w:pPr>
        <w:spacing w:after="0"/>
        <w:jc w:val="both"/>
        <w:rPr>
          <w:rFonts w:ascii="Times New Roman" w:hAnsi="Times New Roman"/>
          <w:sz w:val="24"/>
          <w:szCs w:val="24"/>
          <w:shd w:val="clear" w:color="auto" w:fill="FCFCFC"/>
        </w:rPr>
      </w:pPr>
      <w:r w:rsidRPr="005F79E2">
        <w:rPr>
          <w:rFonts w:ascii="Times New Roman" w:hAnsi="Times New Roman"/>
          <w:sz w:val="24"/>
          <w:szCs w:val="24"/>
          <w:shd w:val="clear" w:color="auto" w:fill="FCFCFC"/>
        </w:rPr>
        <w:t xml:space="preserve">3. Муртазина С.А. История искусства XVII века [Электронный ресурс] : учебное пособие / С.А. Муртазина, В.В. Хамматова. — Электрон.текстовые данные. — Казань: Казанский национальный исследовательский технологический университет, 2013. — 116 c. — 978-5-7882-1370-5. — Режим доступа: </w:t>
      </w:r>
      <w:hyperlink r:id="rId11" w:history="1">
        <w:r w:rsidRPr="005F79E2">
          <w:rPr>
            <w:rStyle w:val="ac"/>
            <w:rFonts w:ascii="Times New Roman" w:hAnsi="Times New Roman"/>
            <w:color w:val="auto"/>
            <w:sz w:val="24"/>
            <w:szCs w:val="24"/>
            <w:u w:val="none"/>
            <w:shd w:val="clear" w:color="auto" w:fill="FCFCFC"/>
          </w:rPr>
          <w:t>http://www.iprbookshop.ru/61973.html</w:t>
        </w:r>
      </w:hyperlink>
    </w:p>
    <w:p w:rsidR="00E75A79" w:rsidRPr="005F79E2" w:rsidRDefault="00E75A79" w:rsidP="006E57B4">
      <w:pPr>
        <w:spacing w:after="0"/>
        <w:jc w:val="both"/>
        <w:rPr>
          <w:rFonts w:ascii="Times New Roman" w:hAnsi="Times New Roman"/>
          <w:color w:val="000000"/>
          <w:sz w:val="24"/>
          <w:szCs w:val="24"/>
          <w:shd w:val="clear" w:color="auto" w:fill="FCFCFC"/>
        </w:rPr>
      </w:pPr>
      <w:r w:rsidRPr="005F79E2">
        <w:rPr>
          <w:rFonts w:ascii="Times New Roman" w:hAnsi="Times New Roman"/>
          <w:sz w:val="24"/>
          <w:szCs w:val="24"/>
          <w:shd w:val="clear" w:color="auto" w:fill="FCFCFC"/>
        </w:rPr>
        <w:t>4. Тананаева Л.И. О маньеризме и барокко. Очерки искусства Центрально-Восточной Европы и Латинской Америки конца ХVI–XVII века [Электронный ресурс] / Л.И. Тананаева. — Электрон.текстовые данные. —</w:t>
      </w:r>
      <w:r w:rsidRPr="005F79E2">
        <w:rPr>
          <w:rFonts w:ascii="Times New Roman" w:hAnsi="Times New Roman"/>
          <w:color w:val="000000"/>
          <w:sz w:val="24"/>
          <w:szCs w:val="24"/>
          <w:shd w:val="clear" w:color="auto" w:fill="FCFCFC"/>
        </w:rPr>
        <w:t>М. : Прогресс-Традиция, 2013. — 704 c. — 978-5-89826-410-9. — Режим доступа: http://www.iprbookshop.ru/27861.html</w:t>
      </w:r>
    </w:p>
    <w:p w:rsidR="00E75A79" w:rsidRPr="005F79E2" w:rsidRDefault="00E75A79" w:rsidP="006E57B4">
      <w:pPr>
        <w:shd w:val="clear" w:color="auto" w:fill="FCFCFC"/>
        <w:tabs>
          <w:tab w:val="left" w:pos="284"/>
        </w:tabs>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5. Турчин В.С. От романтизма к авангарду. Лица. Образы. Эпоха. Том 2 [Электронный ресурс] / В.С. Турчин. — Электрон.текстовые данные. — М. : Прогресс-Традиция, 2016. — 464 c. — 978-5-89826-488-8. — Режим доступа: </w:t>
      </w:r>
      <w:hyperlink r:id="rId12" w:history="1">
        <w:r w:rsidRPr="005F79E2">
          <w:rPr>
            <w:rStyle w:val="ac"/>
            <w:rFonts w:ascii="Times New Roman" w:hAnsi="Times New Roman"/>
            <w:color w:val="auto"/>
            <w:sz w:val="24"/>
            <w:szCs w:val="24"/>
            <w:u w:val="none"/>
            <w:shd w:val="clear" w:color="auto" w:fill="FCFCFC"/>
          </w:rPr>
          <w:t>http://www.iprbookshop.ru/65074.html</w:t>
        </w:r>
      </w:hyperlink>
    </w:p>
    <w:p w:rsidR="00E75A79" w:rsidRPr="005F79E2" w:rsidRDefault="00E75A79" w:rsidP="002430A1">
      <w:pPr>
        <w:spacing w:after="0"/>
        <w:jc w:val="both"/>
        <w:rPr>
          <w:rFonts w:ascii="Times New Roman" w:hAnsi="Times New Roman"/>
          <w:sz w:val="24"/>
          <w:szCs w:val="24"/>
          <w:shd w:val="clear" w:color="auto" w:fill="FCFCFC"/>
        </w:rPr>
      </w:pPr>
      <w:r w:rsidRPr="005F79E2">
        <w:rPr>
          <w:rFonts w:ascii="Times New Roman" w:hAnsi="Times New Roman"/>
          <w:color w:val="000000"/>
          <w:sz w:val="24"/>
          <w:szCs w:val="24"/>
          <w:shd w:val="clear" w:color="auto" w:fill="FCFCFC"/>
        </w:rPr>
        <w:t xml:space="preserve">6. Турчин В.С. От романтизма к авангарду. Лица. Образы. Эпоха. Том 1 [Электронный ресурс] / В.С. Турчин. — Электрон.текстовые данные. — М. : Прогресс-Традиция, 2016. — 639 c. — 978-5-89826-487-1. — Режим доступа: </w:t>
      </w:r>
      <w:hyperlink r:id="rId13" w:history="1">
        <w:r w:rsidRPr="005F79E2">
          <w:rPr>
            <w:rStyle w:val="ac"/>
            <w:rFonts w:ascii="Times New Roman" w:hAnsi="Times New Roman"/>
            <w:color w:val="auto"/>
            <w:sz w:val="24"/>
            <w:szCs w:val="24"/>
            <w:u w:val="none"/>
            <w:shd w:val="clear" w:color="auto" w:fill="FCFCFC"/>
          </w:rPr>
          <w:t>http://www.iprbookshop.ru/65073.html</w:t>
        </w:r>
      </w:hyperlink>
    </w:p>
    <w:p w:rsidR="00E75A79" w:rsidRPr="005F79E2" w:rsidRDefault="00E75A79" w:rsidP="00CA5156">
      <w:pPr>
        <w:tabs>
          <w:tab w:val="left" w:pos="1701"/>
        </w:tabs>
        <w:spacing w:before="240"/>
        <w:rPr>
          <w:rFonts w:ascii="Times New Roman" w:hAnsi="Times New Roman"/>
          <w:i/>
          <w:sz w:val="24"/>
          <w:szCs w:val="24"/>
        </w:rPr>
      </w:pPr>
      <w:r w:rsidRPr="005F79E2">
        <w:rPr>
          <w:rFonts w:ascii="Times New Roman" w:hAnsi="Times New Roman"/>
          <w:i/>
          <w:sz w:val="24"/>
          <w:szCs w:val="24"/>
        </w:rPr>
        <w:t>7.3.Периодические издания</w:t>
      </w:r>
    </w:p>
    <w:p w:rsidR="00E75A79" w:rsidRPr="005F79E2" w:rsidRDefault="00E75A79" w:rsidP="004A4EF3">
      <w:pPr>
        <w:pStyle w:val="ab"/>
        <w:tabs>
          <w:tab w:val="left" w:pos="1701"/>
        </w:tabs>
        <w:ind w:left="0"/>
        <w:jc w:val="both"/>
      </w:pPr>
      <w:r w:rsidRPr="005F79E2">
        <w:rPr>
          <w:color w:val="000000"/>
        </w:rPr>
        <w:t xml:space="preserve">1. </w:t>
      </w:r>
      <w:hyperlink r:id="rId14" w:tgtFrame="_blank" w:history="1">
        <w:r w:rsidRPr="005F79E2">
          <w:rPr>
            <w:rStyle w:val="ac"/>
            <w:color w:val="000000"/>
            <w:u w:val="none"/>
          </w:rPr>
          <w:t>В мире науки и искусства: вопросы филологии, искусствоведения и культурологии</w:t>
        </w:r>
      </w:hyperlink>
      <w:r w:rsidRPr="005F79E2">
        <w:t xml:space="preserve"> Издательство: Сибирская академическая книга. Год основания: 2011. - Режим доступа: http://www.iprbookshop.ru/29715.— ЭБС «IPRbooks», по паролю\</w:t>
      </w:r>
    </w:p>
    <w:p w:rsidR="00E75A79" w:rsidRPr="005F79E2" w:rsidRDefault="00E75A79" w:rsidP="00851C9F">
      <w:pPr>
        <w:spacing w:after="0"/>
        <w:jc w:val="both"/>
        <w:rPr>
          <w:rFonts w:ascii="Times New Roman" w:hAnsi="Times New Roman"/>
          <w:sz w:val="24"/>
          <w:szCs w:val="24"/>
        </w:rPr>
      </w:pPr>
      <w:r w:rsidRPr="005F79E2">
        <w:rPr>
          <w:rFonts w:ascii="Times New Roman" w:hAnsi="Times New Roman"/>
          <w:sz w:val="24"/>
          <w:szCs w:val="24"/>
        </w:rPr>
        <w:t xml:space="preserve">2. Искусство. Издательство: Искусство. Год основания 1933. – Режим доступа:   </w:t>
      </w:r>
    </w:p>
    <w:p w:rsidR="00E75A79" w:rsidRPr="005F79E2" w:rsidRDefault="00A65695" w:rsidP="00CA5156">
      <w:pPr>
        <w:spacing w:after="0"/>
        <w:jc w:val="both"/>
        <w:rPr>
          <w:rFonts w:ascii="Times New Roman" w:hAnsi="Times New Roman"/>
          <w:sz w:val="24"/>
          <w:szCs w:val="24"/>
        </w:rPr>
      </w:pPr>
      <w:hyperlink r:id="rId15" w:history="1">
        <w:r w:rsidR="00E75A79" w:rsidRPr="005F79E2">
          <w:rPr>
            <w:rStyle w:val="ac"/>
            <w:rFonts w:ascii="Times New Roman" w:hAnsi="Times New Roman"/>
            <w:color w:val="auto"/>
            <w:sz w:val="24"/>
            <w:szCs w:val="24"/>
            <w:u w:val="none"/>
          </w:rPr>
          <w:t>http://www.iprbookshop.ru/44444.html</w:t>
        </w:r>
      </w:hyperlink>
      <w:r w:rsidR="00E75A79" w:rsidRPr="005F79E2">
        <w:rPr>
          <w:rFonts w:ascii="Times New Roman" w:hAnsi="Times New Roman"/>
          <w:sz w:val="24"/>
          <w:szCs w:val="24"/>
        </w:rPr>
        <w:t xml:space="preserve">. -  ЭБС «IPRbooks», по паролю ЭБС </w:t>
      </w:r>
    </w:p>
    <w:p w:rsidR="00E75A79" w:rsidRPr="005F79E2" w:rsidRDefault="00E75A79" w:rsidP="006E486B">
      <w:pPr>
        <w:jc w:val="both"/>
        <w:rPr>
          <w:rFonts w:ascii="Times New Roman" w:hAnsi="Times New Roman"/>
          <w:sz w:val="24"/>
          <w:szCs w:val="24"/>
        </w:rPr>
      </w:pPr>
      <w:r w:rsidRPr="005F79E2">
        <w:rPr>
          <w:rFonts w:ascii="Times New Roman" w:hAnsi="Times New Roman"/>
          <w:sz w:val="24"/>
          <w:szCs w:val="24"/>
        </w:rPr>
        <w:t>3. Культурология. Дайджест. Серия Теория и история культуры. Год основания 1997. – Режим доступа: http://www.iprbookshop.ru/23237.html</w:t>
      </w:r>
    </w:p>
    <w:p w:rsidR="00E75A79" w:rsidRPr="005F79E2" w:rsidRDefault="00E75A79" w:rsidP="004A4EF3">
      <w:pPr>
        <w:pStyle w:val="ab"/>
        <w:ind w:left="0"/>
        <w:jc w:val="both"/>
        <w:rPr>
          <w:b/>
          <w:i/>
        </w:rPr>
      </w:pPr>
      <w:r w:rsidRPr="005F79E2">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E75A79" w:rsidRPr="005F79E2" w:rsidRDefault="00E75A79" w:rsidP="004A4EF3">
      <w:pPr>
        <w:pStyle w:val="ab"/>
        <w:ind w:left="0"/>
        <w:jc w:val="both"/>
        <w:rPr>
          <w:b/>
          <w:i/>
        </w:rPr>
      </w:pPr>
    </w:p>
    <w:p w:rsidR="00E75A79" w:rsidRPr="005F79E2" w:rsidRDefault="00E75A79" w:rsidP="004A4EF3">
      <w:pPr>
        <w:pStyle w:val="ab"/>
        <w:numPr>
          <w:ilvl w:val="0"/>
          <w:numId w:val="7"/>
        </w:numPr>
        <w:ind w:left="0" w:firstLine="0"/>
      </w:pPr>
      <w:r w:rsidRPr="005F79E2">
        <w:rPr>
          <w:color w:val="333333"/>
          <w:shd w:val="clear" w:color="auto" w:fill="FFFFFF"/>
        </w:rPr>
        <w:t>www.iprbookshop.ru</w:t>
      </w:r>
    </w:p>
    <w:p w:rsidR="00E75A79" w:rsidRPr="005F79E2" w:rsidRDefault="00E75A79" w:rsidP="004A4EF3">
      <w:pPr>
        <w:pStyle w:val="ab"/>
        <w:numPr>
          <w:ilvl w:val="0"/>
          <w:numId w:val="7"/>
        </w:numPr>
        <w:ind w:left="0" w:firstLine="0"/>
      </w:pPr>
      <w:r w:rsidRPr="005F79E2">
        <w:t>www.zipsites.ru – бесплатная электронная Интернет библиотека.</w:t>
      </w:r>
    </w:p>
    <w:p w:rsidR="00E75A79" w:rsidRPr="005F79E2" w:rsidRDefault="00E75A79" w:rsidP="004A4EF3">
      <w:pPr>
        <w:pStyle w:val="ab"/>
        <w:numPr>
          <w:ilvl w:val="0"/>
          <w:numId w:val="7"/>
        </w:numPr>
        <w:ind w:left="0" w:firstLine="0"/>
      </w:pPr>
      <w:r w:rsidRPr="005F79E2">
        <w:t xml:space="preserve">www.elibraru.ru – бесплатная электронная Интернет библиотека. </w:t>
      </w:r>
    </w:p>
    <w:p w:rsidR="00E75A79" w:rsidRPr="005F79E2" w:rsidRDefault="00E75A79" w:rsidP="004A4EF3">
      <w:pPr>
        <w:pStyle w:val="ab"/>
        <w:numPr>
          <w:ilvl w:val="0"/>
          <w:numId w:val="7"/>
        </w:numPr>
        <w:ind w:left="0" w:firstLine="0"/>
      </w:pPr>
      <w:r w:rsidRPr="005F79E2">
        <w:t>www.big.libraru.info – большая  электронная библиотека.</w:t>
      </w:r>
    </w:p>
    <w:p w:rsidR="00E75A79" w:rsidRPr="005F79E2" w:rsidRDefault="00E75A79" w:rsidP="004A4EF3">
      <w:pPr>
        <w:pStyle w:val="ab"/>
        <w:rPr>
          <w:b/>
          <w:i/>
        </w:rPr>
      </w:pPr>
    </w:p>
    <w:p w:rsidR="00E75A79" w:rsidRPr="005F79E2" w:rsidRDefault="00E75A79" w:rsidP="00347497">
      <w:pPr>
        <w:ind w:left="709" w:firstLine="142"/>
        <w:jc w:val="both"/>
        <w:rPr>
          <w:rFonts w:ascii="Times New Roman" w:hAnsi="Times New Roman"/>
          <w:b/>
          <w:i/>
          <w:sz w:val="24"/>
          <w:szCs w:val="24"/>
        </w:rPr>
      </w:pPr>
      <w:r w:rsidRPr="005F79E2">
        <w:rPr>
          <w:rFonts w:ascii="Times New Roman" w:hAnsi="Times New Roman"/>
          <w:b/>
          <w:i/>
          <w:sz w:val="24"/>
          <w:szCs w:val="24"/>
        </w:rPr>
        <w:t>9. Методические указания для обучающихся по освоению  дисциплины (модуля)</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Самостоятельная работа студентов складывается из следующих составляющих:</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пдготовка информационных сообщений (рефератов);</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выполнение самостоятельных практических работ;</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экзаменам (зачетам)  непосредственно перед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работа над проблемно-аналитическими и творческими заданиями, что предполагает знание соответствующей научной терминологии, наиболее значительных произведений, характерных особенностей произведений выдающиеся центров и мастеров  декоративно-прикладного искусства и народной художественной культуры,  владение методами художественного анализа, приемами и средствами художественной выразительности при выполнении графических работ.</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Для успешной сдачи  экзамена (зачета)  рекомендуется соблюдать следующие правила: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Подготовка к экзамену (зачету) должна проводиться систематически, в течение всего семестра.</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Интенсивная подготовка должна начаться не позднее, чем за месяц до экзамена. </w:t>
      </w:r>
    </w:p>
    <w:p w:rsidR="00E75A79" w:rsidRPr="005F79E2" w:rsidRDefault="00E75A79" w:rsidP="00347497">
      <w:pPr>
        <w:widowControl w:val="0"/>
        <w:numPr>
          <w:ilvl w:val="0"/>
          <w:numId w:val="10"/>
        </w:numPr>
        <w:tabs>
          <w:tab w:val="left" w:pos="720"/>
        </w:tabs>
        <w:autoSpaceDE w:val="0"/>
        <w:autoSpaceDN w:val="0"/>
        <w:adjustRightInd w:val="0"/>
        <w:spacing w:after="0" w:line="240" w:lineRule="auto"/>
        <w:ind w:firstLine="720"/>
        <w:jc w:val="both"/>
        <w:rPr>
          <w:rFonts w:ascii="Times New Roman" w:hAnsi="Times New Roman"/>
          <w:sz w:val="24"/>
          <w:szCs w:val="24"/>
        </w:rPr>
      </w:pPr>
      <w:r w:rsidRPr="005F79E2">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75A79" w:rsidRPr="005F79E2" w:rsidRDefault="00E75A79" w:rsidP="00347497">
      <w:pPr>
        <w:ind w:firstLine="720"/>
        <w:jc w:val="both"/>
        <w:rPr>
          <w:rFonts w:ascii="Times New Roman" w:hAnsi="Times New Roman"/>
          <w:sz w:val="24"/>
          <w:szCs w:val="24"/>
        </w:rPr>
      </w:pPr>
      <w:r w:rsidRPr="005F79E2">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5F79E2">
        <w:rPr>
          <w:rFonts w:ascii="Times New Roman" w:hAnsi="Times New Roman"/>
          <w:b/>
          <w:bCs/>
          <w:i/>
          <w:iCs/>
          <w:sz w:val="24"/>
          <w:szCs w:val="24"/>
        </w:rPr>
        <w:t xml:space="preserve">Методические указания по освоению дисциплин для обучающихся по программам высшего образования»  </w:t>
      </w:r>
      <w:r w:rsidRPr="005F79E2">
        <w:rPr>
          <w:rFonts w:ascii="Times New Roman" w:hAnsi="Times New Roman"/>
          <w:b/>
          <w:bCs/>
          <w:sz w:val="24"/>
          <w:szCs w:val="24"/>
        </w:rPr>
        <w:t>размещено в электронной информационно-образовательной среде вуза.</w:t>
      </w:r>
    </w:p>
    <w:p w:rsidR="00E75A79" w:rsidRPr="005F79E2" w:rsidRDefault="00E75A79" w:rsidP="00347497">
      <w:pPr>
        <w:ind w:left="720"/>
        <w:contextualSpacing/>
        <w:jc w:val="both"/>
        <w:rPr>
          <w:rFonts w:ascii="Times New Roman" w:hAnsi="Times New Roman"/>
          <w:sz w:val="24"/>
          <w:szCs w:val="24"/>
        </w:rPr>
      </w:pPr>
    </w:p>
    <w:p w:rsidR="00E75A79" w:rsidRPr="005F79E2" w:rsidRDefault="00E75A79" w:rsidP="00347497">
      <w:pPr>
        <w:autoSpaceDE w:val="0"/>
        <w:autoSpaceDN w:val="0"/>
        <w:adjustRightInd w:val="0"/>
        <w:spacing w:after="0" w:line="240" w:lineRule="auto"/>
        <w:ind w:left="360"/>
        <w:jc w:val="both"/>
        <w:rPr>
          <w:rFonts w:ascii="Times New Roman" w:hAnsi="Times New Roman"/>
          <w:b/>
          <w:bCs/>
          <w:i/>
          <w:iCs/>
          <w:sz w:val="24"/>
          <w:szCs w:val="24"/>
        </w:rPr>
      </w:pPr>
      <w:r w:rsidRPr="005F79E2">
        <w:rPr>
          <w:rFonts w:ascii="Times New Roman" w:hAnsi="Times New Roman"/>
          <w:b/>
          <w:bCs/>
          <w:i/>
          <w:iCs/>
          <w:sz w:val="24"/>
          <w:szCs w:val="24"/>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1.Операционная система Windows.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2. Интернет-браузер InternetExplorer (или любой другой).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3. Офисный пакет MicrosoftOffice 2007 и выше. </w:t>
      </w:r>
    </w:p>
    <w:p w:rsidR="00E75A79" w:rsidRPr="005F79E2" w:rsidRDefault="00E75A79" w:rsidP="00347497">
      <w:pPr>
        <w:spacing w:after="0"/>
        <w:ind w:firstLine="708"/>
        <w:rPr>
          <w:rFonts w:ascii="Times New Roman" w:hAnsi="Times New Roman"/>
          <w:sz w:val="24"/>
          <w:szCs w:val="24"/>
        </w:rPr>
      </w:pPr>
      <w:r w:rsidRPr="005F79E2">
        <w:rPr>
          <w:rFonts w:ascii="Times New Roman" w:hAnsi="Times New Roman"/>
          <w:sz w:val="24"/>
          <w:szCs w:val="24"/>
        </w:rPr>
        <w:t xml:space="preserve">4.Электронная библиотечная система IPR bookswww. iprbookshop.ru </w:t>
      </w:r>
    </w:p>
    <w:p w:rsidR="00E75A79" w:rsidRPr="005F79E2" w:rsidRDefault="00E75A79" w:rsidP="00347497">
      <w:pPr>
        <w:ind w:firstLine="708"/>
        <w:rPr>
          <w:rFonts w:ascii="Times New Roman" w:hAnsi="Times New Roman"/>
          <w:sz w:val="24"/>
          <w:szCs w:val="24"/>
        </w:rPr>
      </w:pPr>
      <w:r w:rsidRPr="005F79E2">
        <w:rPr>
          <w:rFonts w:ascii="Times New Roman" w:hAnsi="Times New Roman"/>
          <w:sz w:val="24"/>
          <w:szCs w:val="24"/>
        </w:rPr>
        <w:t>5. Информационно-справочные системы: Консультант Плюс</w:t>
      </w:r>
    </w:p>
    <w:p w:rsidR="00E75A79" w:rsidRPr="005F79E2" w:rsidRDefault="00E75A79" w:rsidP="00347497">
      <w:pPr>
        <w:ind w:left="360"/>
        <w:jc w:val="both"/>
        <w:rPr>
          <w:rFonts w:ascii="Times New Roman" w:hAnsi="Times New Roman"/>
          <w:b/>
          <w:bCs/>
          <w:i/>
          <w:iCs/>
          <w:sz w:val="24"/>
          <w:szCs w:val="24"/>
        </w:rPr>
      </w:pPr>
      <w:r w:rsidRPr="005F79E2">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1.Проектор, ноутбук</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 xml:space="preserve">2.Проекционный экран </w:t>
      </w:r>
    </w:p>
    <w:p w:rsidR="00E75A79" w:rsidRPr="005F79E2" w:rsidRDefault="00E75A79" w:rsidP="00347497">
      <w:pPr>
        <w:ind w:left="720"/>
        <w:contextualSpacing/>
        <w:jc w:val="both"/>
        <w:rPr>
          <w:rFonts w:ascii="Times New Roman" w:hAnsi="Times New Roman"/>
          <w:sz w:val="24"/>
          <w:szCs w:val="24"/>
        </w:rPr>
      </w:pPr>
      <w:r w:rsidRPr="005F79E2">
        <w:rPr>
          <w:rFonts w:ascii="Times New Roman" w:hAnsi="Times New Roman"/>
          <w:sz w:val="24"/>
          <w:szCs w:val="24"/>
        </w:rPr>
        <w:t>3.Колонки</w:t>
      </w:r>
    </w:p>
    <w:p w:rsidR="00E75A79" w:rsidRPr="005F79E2" w:rsidRDefault="00E75A79" w:rsidP="00347497">
      <w:pPr>
        <w:numPr>
          <w:ilvl w:val="0"/>
          <w:numId w:val="12"/>
        </w:numPr>
        <w:autoSpaceDE w:val="0"/>
        <w:autoSpaceDN w:val="0"/>
        <w:adjustRightInd w:val="0"/>
        <w:spacing w:after="0" w:line="240" w:lineRule="auto"/>
        <w:jc w:val="both"/>
        <w:rPr>
          <w:rFonts w:ascii="Times New Roman" w:hAnsi="Times New Roman"/>
          <w:b/>
          <w:bCs/>
          <w:i/>
          <w:iCs/>
          <w:sz w:val="24"/>
          <w:szCs w:val="24"/>
        </w:rPr>
      </w:pPr>
      <w:r w:rsidRPr="005F79E2">
        <w:rPr>
          <w:rFonts w:ascii="Times New Roman" w:hAnsi="Times New Roman"/>
          <w:b/>
          <w:bCs/>
          <w:i/>
          <w:iCs/>
          <w:sz w:val="24"/>
          <w:szCs w:val="24"/>
        </w:rPr>
        <w:t>Образовательные технологии, используемые при освоении дисциплины</w:t>
      </w:r>
    </w:p>
    <w:p w:rsidR="00E75A79" w:rsidRPr="005F79E2" w:rsidRDefault="00E75A79" w:rsidP="00347497">
      <w:pPr>
        <w:tabs>
          <w:tab w:val="center" w:pos="4536"/>
          <w:tab w:val="right" w:pos="9072"/>
        </w:tabs>
        <w:ind w:firstLine="709"/>
        <w:jc w:val="both"/>
        <w:rPr>
          <w:rFonts w:ascii="Times New Roman" w:hAnsi="Times New Roman"/>
          <w:color w:val="000000"/>
          <w:sz w:val="24"/>
          <w:szCs w:val="24"/>
        </w:rPr>
      </w:pPr>
      <w:r w:rsidRPr="005F79E2">
        <w:rPr>
          <w:rFonts w:ascii="Times New Roman" w:hAnsi="Times New Roman"/>
          <w:color w:val="000000"/>
          <w:sz w:val="24"/>
          <w:szCs w:val="24"/>
        </w:rPr>
        <w:tab/>
        <w:t xml:space="preserve">Для освоения дисциплины используются как традиционные формы занятий – лекции </w:t>
      </w:r>
      <w:r w:rsidRPr="005F79E2">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F79E2">
        <w:rPr>
          <w:rFonts w:ascii="Times New Roman" w:hAnsi="Times New Roman"/>
          <w:color w:val="000000"/>
          <w:sz w:val="24"/>
          <w:szCs w:val="24"/>
        </w:rPr>
        <w:t xml:space="preserve"> и практические  занятия, так и активные и интерактивные формы занятий - дискуссии, решение проблемно-аналитических задач, выполнение  творческих заданий. </w:t>
      </w:r>
    </w:p>
    <w:p w:rsidR="00E75A79" w:rsidRPr="005F79E2" w:rsidRDefault="00E75A79" w:rsidP="00347497">
      <w:pPr>
        <w:ind w:firstLine="708"/>
        <w:jc w:val="both"/>
        <w:rPr>
          <w:rFonts w:ascii="Times New Roman" w:hAnsi="Times New Roman"/>
          <w:color w:val="000000"/>
          <w:sz w:val="24"/>
          <w:szCs w:val="24"/>
        </w:rPr>
      </w:pPr>
      <w:r w:rsidRPr="005F79E2">
        <w:rPr>
          <w:rFonts w:ascii="Times New Roman" w:hAnsi="Times New Roman"/>
          <w:color w:val="000000"/>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E75A79" w:rsidRPr="005F79E2" w:rsidRDefault="00E75A79" w:rsidP="00347497">
      <w:pPr>
        <w:tabs>
          <w:tab w:val="center" w:pos="4536"/>
          <w:tab w:val="right" w:pos="9072"/>
        </w:tabs>
        <w:jc w:val="both"/>
        <w:rPr>
          <w:rFonts w:ascii="Times New Roman" w:hAnsi="Times New Roman"/>
          <w:b/>
          <w:bCs/>
          <w:sz w:val="24"/>
          <w:szCs w:val="24"/>
        </w:rPr>
      </w:pPr>
      <w:r w:rsidRPr="005F79E2">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чтение проблемно-информационных лекций с использованием доски и видеоматериалов;</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практические занятия;</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контрольные опросы;</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консультации;</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самостоятельная работа магистрантов с учебной литературой;</w:t>
      </w:r>
    </w:p>
    <w:p w:rsidR="00E75A79" w:rsidRPr="005F79E2" w:rsidRDefault="00E75A79" w:rsidP="00347497">
      <w:pPr>
        <w:tabs>
          <w:tab w:val="center" w:pos="4536"/>
          <w:tab w:val="right" w:pos="9072"/>
        </w:tabs>
        <w:spacing w:after="0"/>
        <w:rPr>
          <w:rFonts w:ascii="Times New Roman" w:hAnsi="Times New Roman"/>
          <w:sz w:val="24"/>
          <w:szCs w:val="24"/>
        </w:rPr>
      </w:pPr>
      <w:r w:rsidRPr="005F79E2">
        <w:rPr>
          <w:rFonts w:ascii="Times New Roman" w:hAnsi="Times New Roman"/>
          <w:sz w:val="24"/>
          <w:szCs w:val="24"/>
        </w:rPr>
        <w:t>- подготовка и обсуждение рефератов, презентаций;</w:t>
      </w:r>
    </w:p>
    <w:p w:rsidR="00E75A79" w:rsidRPr="005F79E2" w:rsidRDefault="00E75A79" w:rsidP="00347497">
      <w:pPr>
        <w:tabs>
          <w:tab w:val="center" w:pos="4536"/>
          <w:tab w:val="right" w:pos="9072"/>
        </w:tabs>
        <w:rPr>
          <w:rFonts w:ascii="Times New Roman" w:hAnsi="Times New Roman"/>
          <w:sz w:val="24"/>
          <w:szCs w:val="24"/>
        </w:rPr>
      </w:pPr>
    </w:p>
    <w:p w:rsidR="00E75A79" w:rsidRPr="005F79E2" w:rsidRDefault="00E75A79" w:rsidP="00347497">
      <w:pPr>
        <w:tabs>
          <w:tab w:val="center" w:pos="4536"/>
          <w:tab w:val="right" w:pos="9072"/>
        </w:tabs>
        <w:rPr>
          <w:rFonts w:ascii="Times New Roman" w:hAnsi="Times New Roman"/>
          <w:b/>
          <w:bCs/>
          <w:sz w:val="24"/>
          <w:szCs w:val="24"/>
        </w:rPr>
      </w:pPr>
      <w:r w:rsidRPr="005F79E2">
        <w:rPr>
          <w:rFonts w:ascii="Times New Roman" w:hAnsi="Times New Roman"/>
          <w:b/>
          <w:bCs/>
          <w:sz w:val="24"/>
          <w:szCs w:val="24"/>
        </w:rPr>
        <w:t>12.2. Активные и интерактивные  методы и формы обучения</w:t>
      </w:r>
    </w:p>
    <w:p w:rsidR="00E75A79" w:rsidRPr="005F79E2" w:rsidRDefault="00E75A79" w:rsidP="00347497">
      <w:pPr>
        <w:tabs>
          <w:tab w:val="center" w:pos="851"/>
          <w:tab w:val="right" w:pos="9072"/>
        </w:tabs>
        <w:jc w:val="both"/>
        <w:rPr>
          <w:rFonts w:ascii="Times New Roman" w:hAnsi="Times New Roman"/>
          <w:sz w:val="24"/>
          <w:szCs w:val="24"/>
        </w:rPr>
      </w:pPr>
      <w:r w:rsidRPr="005F79E2">
        <w:rPr>
          <w:rFonts w:ascii="Times New Roman" w:hAnsi="Times New Roman"/>
          <w:sz w:val="24"/>
          <w:szCs w:val="24"/>
        </w:rPr>
        <w:lastRenderedPageBreak/>
        <w:tab/>
      </w:r>
      <w:r w:rsidRPr="005F79E2">
        <w:rPr>
          <w:rFonts w:ascii="Times New Roman" w:hAnsi="Times New Roman"/>
          <w:sz w:val="24"/>
          <w:szCs w:val="24"/>
        </w:rPr>
        <w:tab/>
        <w:t>Из перечня видов: («</w:t>
      </w:r>
      <w:r w:rsidRPr="005F79E2">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F79E2">
        <w:rPr>
          <w:rFonts w:ascii="Times New Roman" w:hAnsi="Times New Roman"/>
          <w:sz w:val="24"/>
          <w:szCs w:val="24"/>
        </w:rPr>
        <w:t>) используются следующие:</w:t>
      </w:r>
    </w:p>
    <w:p w:rsidR="00E75A79" w:rsidRPr="005F79E2" w:rsidRDefault="00E75A79" w:rsidP="00347497">
      <w:pPr>
        <w:tabs>
          <w:tab w:val="center" w:pos="4536"/>
          <w:tab w:val="right" w:pos="9072"/>
        </w:tabs>
        <w:spacing w:after="0"/>
        <w:rPr>
          <w:rFonts w:ascii="Times New Roman" w:hAnsi="Times New Roman"/>
          <w:i/>
          <w:iCs/>
          <w:sz w:val="24"/>
          <w:szCs w:val="24"/>
        </w:rPr>
      </w:pPr>
      <w:r w:rsidRPr="005F79E2">
        <w:rPr>
          <w:rFonts w:ascii="Times New Roman" w:hAnsi="Times New Roman"/>
          <w:i/>
          <w:iCs/>
          <w:sz w:val="24"/>
          <w:szCs w:val="24"/>
        </w:rPr>
        <w:t>- творческие задания;</w:t>
      </w:r>
    </w:p>
    <w:p w:rsidR="00E75A79" w:rsidRPr="005F79E2" w:rsidRDefault="00E75A79" w:rsidP="00347497">
      <w:pPr>
        <w:tabs>
          <w:tab w:val="center" w:pos="4536"/>
          <w:tab w:val="right" w:pos="9072"/>
        </w:tabs>
        <w:spacing w:after="0"/>
        <w:rPr>
          <w:rFonts w:ascii="Times New Roman" w:hAnsi="Times New Roman"/>
          <w:i/>
          <w:iCs/>
          <w:sz w:val="24"/>
          <w:szCs w:val="24"/>
        </w:rPr>
      </w:pPr>
      <w:r w:rsidRPr="005F79E2">
        <w:rPr>
          <w:rFonts w:ascii="Times New Roman" w:hAnsi="Times New Roman"/>
          <w:i/>
          <w:iCs/>
          <w:sz w:val="24"/>
          <w:szCs w:val="24"/>
        </w:rPr>
        <w:t>- информационные сообщения (презентации) с анализом;</w:t>
      </w:r>
    </w:p>
    <w:p w:rsidR="00E75A79" w:rsidRPr="005F79E2" w:rsidRDefault="00E75A79" w:rsidP="006755A6">
      <w:pPr>
        <w:tabs>
          <w:tab w:val="center" w:pos="4536"/>
          <w:tab w:val="right" w:pos="9072"/>
        </w:tabs>
        <w:spacing w:after="0"/>
        <w:jc w:val="both"/>
        <w:rPr>
          <w:rFonts w:ascii="Times New Roman" w:hAnsi="Times New Roman"/>
          <w:i/>
          <w:iCs/>
          <w:sz w:val="24"/>
          <w:szCs w:val="24"/>
        </w:rPr>
      </w:pPr>
      <w:r w:rsidRPr="005F79E2">
        <w:rPr>
          <w:rFonts w:ascii="Times New Roman" w:hAnsi="Times New Roman"/>
          <w:i/>
          <w:iCs/>
          <w:sz w:val="24"/>
          <w:szCs w:val="24"/>
        </w:rPr>
        <w:t>-дискуссия;</w:t>
      </w:r>
    </w:p>
    <w:p w:rsidR="00E75A79" w:rsidRPr="005F79E2" w:rsidRDefault="00E75A79" w:rsidP="00347497">
      <w:pPr>
        <w:tabs>
          <w:tab w:val="center" w:pos="4536"/>
          <w:tab w:val="right" w:pos="9072"/>
        </w:tabs>
        <w:jc w:val="both"/>
        <w:rPr>
          <w:rFonts w:ascii="Times New Roman" w:hAnsi="Times New Roman"/>
          <w:i/>
          <w:iCs/>
          <w:sz w:val="24"/>
          <w:szCs w:val="24"/>
        </w:rPr>
        <w:sectPr w:rsidR="00E75A79" w:rsidRPr="005F79E2" w:rsidSect="003F1B0F">
          <w:footerReference w:type="default" r:id="rId16"/>
          <w:pgSz w:w="11906" w:h="16838"/>
          <w:pgMar w:top="1134" w:right="850" w:bottom="1134" w:left="1701" w:header="708" w:footer="708" w:gutter="0"/>
          <w:pgNumType w:start="0"/>
          <w:cols w:space="708"/>
          <w:docGrid w:linePitch="360"/>
        </w:sectPr>
      </w:pPr>
      <w:r w:rsidRPr="005F79E2">
        <w:rPr>
          <w:rFonts w:ascii="Times New Roman" w:hAnsi="Times New Roman"/>
          <w:i/>
          <w:iCs/>
          <w:sz w:val="24"/>
          <w:szCs w:val="24"/>
        </w:rPr>
        <w:t>-проблемно-аналитические задания</w:t>
      </w:r>
    </w:p>
    <w:p w:rsidR="00E75A79" w:rsidRPr="005F79E2" w:rsidRDefault="00E75A79" w:rsidP="00A17053">
      <w:pPr>
        <w:autoSpaceDE w:val="0"/>
        <w:autoSpaceDN w:val="0"/>
        <w:adjustRightInd w:val="0"/>
        <w:jc w:val="right"/>
        <w:rPr>
          <w:rFonts w:ascii="Times New Roman" w:hAnsi="Times New Roman"/>
          <w:sz w:val="24"/>
          <w:szCs w:val="24"/>
        </w:rPr>
      </w:pPr>
      <w:r w:rsidRPr="005F79E2">
        <w:rPr>
          <w:rFonts w:ascii="Times New Roman" w:hAnsi="Times New Roman"/>
          <w:sz w:val="24"/>
          <w:szCs w:val="24"/>
        </w:rPr>
        <w:lastRenderedPageBreak/>
        <w:t xml:space="preserve">Приложение </w:t>
      </w:r>
    </w:p>
    <w:p w:rsidR="00E75A79" w:rsidRPr="005F79E2" w:rsidRDefault="00E75A79" w:rsidP="00A17053">
      <w:pPr>
        <w:autoSpaceDE w:val="0"/>
        <w:autoSpaceDN w:val="0"/>
        <w:adjustRightInd w:val="0"/>
        <w:jc w:val="right"/>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 xml:space="preserve">ФОНД ОЦЕНОЧНЫХ СРЕДСТВ </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ДЛЯ ПРОВЕДЕНИЯ ПРОМЕЖУТОЧНОЙ АТТЕСТАЦИИ</w:t>
      </w:r>
    </w:p>
    <w:p w:rsidR="00E75A79" w:rsidRPr="005F79E2" w:rsidRDefault="00E75A79" w:rsidP="00A17053">
      <w:pPr>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ПО ДИСЦИПЛИНЕ</w:t>
      </w: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autoSpaceDE w:val="0"/>
        <w:autoSpaceDN w:val="0"/>
        <w:adjustRightInd w:val="0"/>
        <w:jc w:val="center"/>
        <w:rPr>
          <w:rFonts w:ascii="Times New Roman" w:hAnsi="Times New Roman"/>
          <w:b/>
          <w:bCs/>
          <w:sz w:val="24"/>
          <w:szCs w:val="24"/>
        </w:rPr>
      </w:pPr>
    </w:p>
    <w:p w:rsidR="00E75A79" w:rsidRPr="005F79E2" w:rsidRDefault="00E75A79" w:rsidP="00A17053">
      <w:pPr>
        <w:tabs>
          <w:tab w:val="left" w:leader="underscore" w:pos="9856"/>
        </w:tabs>
        <w:autoSpaceDE w:val="0"/>
        <w:autoSpaceDN w:val="0"/>
        <w:adjustRightInd w:val="0"/>
        <w:jc w:val="center"/>
        <w:rPr>
          <w:rFonts w:ascii="Times New Roman" w:hAnsi="Times New Roman"/>
          <w:b/>
          <w:bCs/>
          <w:sz w:val="24"/>
          <w:szCs w:val="24"/>
        </w:rPr>
      </w:pPr>
      <w:r w:rsidRPr="005F79E2">
        <w:rPr>
          <w:rFonts w:ascii="Times New Roman" w:hAnsi="Times New Roman"/>
          <w:b/>
          <w:bCs/>
          <w:sz w:val="24"/>
          <w:szCs w:val="24"/>
        </w:rPr>
        <w:t>«Стилеобразование»</w:t>
      </w: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pPr>
    </w:p>
    <w:p w:rsidR="00E75A79" w:rsidRPr="005F79E2" w:rsidRDefault="00E75A79" w:rsidP="00A17053">
      <w:pPr>
        <w:autoSpaceDE w:val="0"/>
        <w:autoSpaceDN w:val="0"/>
        <w:adjustRightInd w:val="0"/>
        <w:spacing w:after="0" w:line="240" w:lineRule="auto"/>
        <w:jc w:val="center"/>
        <w:rPr>
          <w:rFonts w:ascii="Times New Roman" w:hAnsi="Times New Roman"/>
          <w:sz w:val="24"/>
          <w:szCs w:val="24"/>
        </w:rPr>
        <w:sectPr w:rsidR="00E75A79" w:rsidRPr="005F79E2" w:rsidSect="00D00133">
          <w:pgSz w:w="12240" w:h="15840"/>
          <w:pgMar w:top="1134" w:right="850" w:bottom="1134" w:left="1701" w:header="720" w:footer="720" w:gutter="0"/>
          <w:cols w:space="720"/>
          <w:noEndnote/>
        </w:sectPr>
      </w:pPr>
    </w:p>
    <w:p w:rsidR="00E75A79" w:rsidRPr="005F79E2" w:rsidRDefault="00E75A79" w:rsidP="00A17053">
      <w:pPr>
        <w:numPr>
          <w:ilvl w:val="0"/>
          <w:numId w:val="20"/>
        </w:numPr>
        <w:spacing w:after="0" w:line="240" w:lineRule="auto"/>
        <w:jc w:val="both"/>
        <w:rPr>
          <w:rFonts w:ascii="Times New Roman" w:hAnsi="Times New Roman"/>
          <w:b/>
          <w:sz w:val="24"/>
          <w:szCs w:val="24"/>
        </w:rPr>
      </w:pPr>
      <w:r w:rsidRPr="005F79E2">
        <w:rPr>
          <w:rFonts w:ascii="Times New Roman" w:hAnsi="Times New Roman"/>
          <w:b/>
          <w:sz w:val="24"/>
          <w:szCs w:val="24"/>
        </w:rPr>
        <w:lastRenderedPageBreak/>
        <w:t>Паспорт компетенций</w:t>
      </w:r>
    </w:p>
    <w:p w:rsidR="00E75A79" w:rsidRPr="005F79E2" w:rsidRDefault="00E75A79" w:rsidP="00A17053">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75A79" w:rsidRPr="005F79E2" w:rsidTr="00AA2212">
        <w:trPr>
          <w:trHeight w:val="726"/>
        </w:trPr>
        <w:tc>
          <w:tcPr>
            <w:tcW w:w="209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Код оцениваемой компетенции (или её части)</w:t>
            </w: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 xml:space="preserve">Вид контроля </w:t>
            </w:r>
          </w:p>
        </w:tc>
        <w:tc>
          <w:tcPr>
            <w:tcW w:w="595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Компонент фонда оценочных средств</w:t>
            </w:r>
          </w:p>
        </w:tc>
      </w:tr>
      <w:tr w:rsidR="00E75A79" w:rsidRPr="005F79E2" w:rsidTr="00AA2212">
        <w:trPr>
          <w:trHeight w:val="242"/>
        </w:trPr>
        <w:tc>
          <w:tcPr>
            <w:tcW w:w="2093" w:type="dxa"/>
            <w:vMerge w:val="restart"/>
          </w:tcPr>
          <w:p w:rsidR="00E75A79"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ПК-5</w:t>
            </w:r>
          </w:p>
          <w:p w:rsidR="00E75A79" w:rsidRPr="005F79E2" w:rsidRDefault="00E75A79" w:rsidP="00E8612C">
            <w:pPr>
              <w:autoSpaceDE w:val="0"/>
              <w:autoSpaceDN w:val="0"/>
              <w:adjustRightInd w:val="0"/>
              <w:jc w:val="both"/>
              <w:rPr>
                <w:rFonts w:ascii="Times New Roman" w:hAnsi="Times New Roman"/>
                <w:sz w:val="24"/>
                <w:szCs w:val="24"/>
              </w:rPr>
            </w:pPr>
            <w:r>
              <w:rPr>
                <w:rFonts w:ascii="Times New Roman" w:hAnsi="Times New Roman"/>
                <w:sz w:val="24"/>
                <w:szCs w:val="24"/>
              </w:rPr>
              <w:t>ПК-6</w:t>
            </w:r>
          </w:p>
        </w:tc>
        <w:tc>
          <w:tcPr>
            <w:tcW w:w="1843" w:type="dxa"/>
          </w:tcPr>
          <w:p w:rsidR="00E75A79" w:rsidRPr="005F79E2" w:rsidRDefault="00E75A79" w:rsidP="00E8612C">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E8612C">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 творческое задание</w:t>
            </w:r>
          </w:p>
        </w:tc>
      </w:tr>
      <w:tr w:rsidR="00E75A79" w:rsidRPr="005F79E2" w:rsidTr="00AA2212">
        <w:trPr>
          <w:trHeight w:val="2208"/>
        </w:trPr>
        <w:tc>
          <w:tcPr>
            <w:tcW w:w="2093" w:type="dxa"/>
            <w:vMerge/>
          </w:tcPr>
          <w:p w:rsidR="00E75A79" w:rsidRPr="005F79E2" w:rsidRDefault="00E75A79" w:rsidP="005F79E2">
            <w:pPr>
              <w:spacing w:after="0" w:line="240" w:lineRule="auto"/>
              <w:rPr>
                <w:rFonts w:ascii="Times New Roman" w:hAnsi="Times New Roman"/>
                <w:sz w:val="24"/>
                <w:szCs w:val="24"/>
              </w:rPr>
            </w:pPr>
          </w:p>
        </w:tc>
        <w:tc>
          <w:tcPr>
            <w:tcW w:w="1843" w:type="dxa"/>
          </w:tcPr>
          <w:p w:rsidR="00E75A79" w:rsidRPr="005F79E2" w:rsidRDefault="00E75A79" w:rsidP="00A17053">
            <w:pPr>
              <w:widowControl w:val="0"/>
              <w:spacing w:after="0" w:line="240" w:lineRule="auto"/>
              <w:contextualSpacing/>
              <w:jc w:val="both"/>
              <w:rPr>
                <w:rFonts w:ascii="Times New Roman" w:hAnsi="Times New Roman"/>
                <w:sz w:val="24"/>
                <w:szCs w:val="24"/>
              </w:rPr>
            </w:pPr>
            <w:r w:rsidRPr="005F79E2">
              <w:rPr>
                <w:rFonts w:ascii="Times New Roman" w:hAnsi="Times New Roman"/>
                <w:sz w:val="24"/>
                <w:szCs w:val="24"/>
              </w:rPr>
              <w:t>Устный</w:t>
            </w:r>
          </w:p>
        </w:tc>
        <w:tc>
          <w:tcPr>
            <w:tcW w:w="5953" w:type="dxa"/>
          </w:tcPr>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Вопросы к зачету</w:t>
            </w:r>
          </w:p>
          <w:p w:rsidR="00E75A79" w:rsidRPr="005F79E2" w:rsidRDefault="00E75A79" w:rsidP="00A17053">
            <w:pPr>
              <w:tabs>
                <w:tab w:val="left" w:pos="5700"/>
              </w:tabs>
              <w:spacing w:after="0" w:line="240" w:lineRule="auto"/>
              <w:rPr>
                <w:rFonts w:ascii="Times New Roman" w:hAnsi="Times New Roman"/>
                <w:sz w:val="24"/>
                <w:szCs w:val="24"/>
              </w:rPr>
            </w:pPr>
            <w:r w:rsidRPr="005F79E2">
              <w:rPr>
                <w:rFonts w:ascii="Times New Roman" w:hAnsi="Times New Roman"/>
                <w:sz w:val="24"/>
                <w:szCs w:val="24"/>
              </w:rPr>
              <w:t>Решение проблемно-аналитических заданий, творческое задание</w:t>
            </w:r>
          </w:p>
        </w:tc>
      </w:tr>
      <w:tr w:rsidR="00E75A79" w:rsidRPr="005F79E2" w:rsidTr="00AA2212">
        <w:tc>
          <w:tcPr>
            <w:tcW w:w="2093" w:type="dxa"/>
            <w:vMerge/>
          </w:tcPr>
          <w:p w:rsidR="00E75A79" w:rsidRPr="005F79E2" w:rsidRDefault="00E75A79" w:rsidP="00A17053">
            <w:pPr>
              <w:widowControl w:val="0"/>
              <w:spacing w:after="0" w:line="240" w:lineRule="auto"/>
              <w:contextualSpacing/>
              <w:jc w:val="both"/>
              <w:rPr>
                <w:rFonts w:ascii="Times New Roman" w:hAnsi="Times New Roman"/>
                <w:sz w:val="24"/>
                <w:szCs w:val="24"/>
              </w:rPr>
            </w:pPr>
          </w:p>
        </w:tc>
        <w:tc>
          <w:tcPr>
            <w:tcW w:w="184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письменный</w:t>
            </w:r>
          </w:p>
        </w:tc>
        <w:tc>
          <w:tcPr>
            <w:tcW w:w="5953" w:type="dxa"/>
          </w:tcPr>
          <w:p w:rsidR="00E75A79" w:rsidRPr="005F79E2" w:rsidRDefault="00E75A79" w:rsidP="00A17053">
            <w:pPr>
              <w:spacing w:after="0" w:line="240" w:lineRule="auto"/>
              <w:rPr>
                <w:rFonts w:ascii="Times New Roman" w:hAnsi="Times New Roman"/>
                <w:sz w:val="24"/>
                <w:szCs w:val="24"/>
              </w:rPr>
            </w:pPr>
            <w:r w:rsidRPr="005F79E2">
              <w:rPr>
                <w:rFonts w:ascii="Times New Roman" w:hAnsi="Times New Roman"/>
                <w:sz w:val="24"/>
                <w:szCs w:val="24"/>
              </w:rPr>
              <w:t xml:space="preserve">Тест </w:t>
            </w:r>
          </w:p>
        </w:tc>
      </w:tr>
    </w:tbl>
    <w:p w:rsidR="00E75A79" w:rsidRPr="005F79E2" w:rsidRDefault="00E75A79" w:rsidP="00A17053">
      <w:pPr>
        <w:spacing w:after="0" w:line="240" w:lineRule="auto"/>
        <w:ind w:firstLine="567"/>
        <w:jc w:val="both"/>
        <w:rPr>
          <w:rFonts w:ascii="Times New Roman" w:hAnsi="Times New Roman"/>
          <w:sz w:val="24"/>
          <w:szCs w:val="24"/>
        </w:rPr>
      </w:pPr>
    </w:p>
    <w:p w:rsidR="00E75A79" w:rsidRPr="005F79E2" w:rsidRDefault="00E75A79" w:rsidP="00A17053">
      <w:pPr>
        <w:spacing w:after="0" w:line="240" w:lineRule="auto"/>
        <w:jc w:val="both"/>
        <w:rPr>
          <w:rFonts w:ascii="Times New Roman" w:hAnsi="Times New Roman"/>
          <w:b/>
          <w:sz w:val="24"/>
          <w:szCs w:val="24"/>
        </w:rPr>
      </w:pPr>
      <w:r w:rsidRPr="005F79E2">
        <w:rPr>
          <w:rFonts w:ascii="Times New Roman" w:hAnsi="Times New Roman"/>
          <w:b/>
          <w:sz w:val="24"/>
          <w:szCs w:val="24"/>
        </w:rPr>
        <w:t>2.Критерии освоения компетенций</w:t>
      </w:r>
    </w:p>
    <w:p w:rsidR="00E75A79" w:rsidRPr="005F79E2" w:rsidRDefault="00E75A79" w:rsidP="00A17053">
      <w:pPr>
        <w:spacing w:after="0" w:line="240" w:lineRule="auto"/>
        <w:jc w:val="both"/>
        <w:rPr>
          <w:rFonts w:ascii="Times New Roman" w:hAnsi="Times New Roman"/>
          <w:sz w:val="24"/>
          <w:szCs w:val="24"/>
        </w:rPr>
      </w:pPr>
    </w:p>
    <w:p w:rsidR="00E75A79" w:rsidRPr="005F79E2" w:rsidRDefault="00E75A79" w:rsidP="00A17053">
      <w:pPr>
        <w:spacing w:after="0" w:line="240" w:lineRule="auto"/>
        <w:ind w:firstLine="709"/>
        <w:jc w:val="both"/>
        <w:rPr>
          <w:rFonts w:ascii="Times New Roman" w:hAnsi="Times New Roman"/>
          <w:sz w:val="24"/>
          <w:szCs w:val="24"/>
        </w:rPr>
      </w:pPr>
      <w:r w:rsidRPr="005F79E2">
        <w:rPr>
          <w:rFonts w:ascii="Times New Roman" w:hAnsi="Times New Roman"/>
          <w:sz w:val="24"/>
          <w:szCs w:val="24"/>
        </w:rPr>
        <w:t>В качестве критериев освоения компетенций используются знания, умения, владения.</w:t>
      </w:r>
    </w:p>
    <w:p w:rsidR="00E75A79" w:rsidRPr="005F79E2" w:rsidRDefault="00E75A79" w:rsidP="00A17053">
      <w:pPr>
        <w:spacing w:after="0" w:line="240" w:lineRule="auto"/>
        <w:jc w:val="center"/>
        <w:rPr>
          <w:rFonts w:ascii="Times New Roman" w:hAnsi="Times New Roman"/>
          <w:b/>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Критерии оценки знаний студентов (пороговый уровень сформированности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4007"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делает квалифицированные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высококвалифицированном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затрудняется в формулировании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владеет на достаточном уровне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ориентируется в материале, однако затрудняется в его изложении;</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показывает недостаточность знаний основной и дополнительной литературы;</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слабо аргументирует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практически не способен сформулировать выводы и обобщения;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частично владеет системой понятий.</w:t>
            </w:r>
          </w:p>
        </w:tc>
      </w:tr>
      <w:tr w:rsidR="00E75A79" w:rsidRPr="005F79E2" w:rsidTr="00AA2212">
        <w:trPr>
          <w:jc w:val="center"/>
        </w:trPr>
        <w:tc>
          <w:tcPr>
            <w:tcW w:w="993"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4007"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студент не усвоил значительной части материала;</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может аргументировать научные положения;</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формулирует квалифицированных выводов и обобщений;</w:t>
            </w:r>
          </w:p>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не владеет системой понятий.</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75A79" w:rsidRPr="005F79E2" w:rsidRDefault="00E75A79" w:rsidP="00A17053">
      <w:pPr>
        <w:spacing w:after="0" w:line="240" w:lineRule="auto"/>
        <w:jc w:val="center"/>
        <w:rPr>
          <w:rFonts w:ascii="Times New Roman" w:hAnsi="Times New Roman"/>
          <w:b/>
          <w:bCs/>
          <w:sz w:val="24"/>
          <w:szCs w:val="24"/>
        </w:rPr>
      </w:pPr>
      <w:r w:rsidRPr="005F79E2">
        <w:rPr>
          <w:rFonts w:ascii="Times New Roman" w:hAnsi="Times New Roman"/>
          <w:b/>
          <w:bCs/>
          <w:sz w:val="24"/>
          <w:szCs w:val="24"/>
        </w:rPr>
        <w:lastRenderedPageBreak/>
        <w:t xml:space="preserve">(продвинутый уровень </w:t>
      </w:r>
      <w:r w:rsidRPr="005F79E2">
        <w:rPr>
          <w:rFonts w:ascii="Times New Roman" w:hAnsi="Times New Roman"/>
          <w:b/>
          <w:bCs/>
          <w:vanish/>
          <w:sz w:val="24"/>
          <w:szCs w:val="24"/>
        </w:rPr>
        <w:t>но овень сформированности компетенции)</w:t>
      </w:r>
      <w:r w:rsidRPr="005F79E2">
        <w:rPr>
          <w:rFonts w:ascii="Times New Roman" w:hAnsi="Times New Roman"/>
          <w:b/>
          <w:bCs/>
          <w:sz w:val="24"/>
          <w:szCs w:val="24"/>
        </w:rPr>
        <w:t>сформированности компетенции)</w:t>
      </w:r>
    </w:p>
    <w:p w:rsidR="00E75A79" w:rsidRPr="005F79E2" w:rsidRDefault="00E75A79" w:rsidP="00A1705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29"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самостоятельно и в основном правильно решил учебно-профессиональную задачу ,творческое  задание, уверенно, логично, последовательно и аргументировано излагал свое решение,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студент в основном решил учебно-профессиональную задачу , творческое задание, допустил несущественные ошибки, слабо аргументировал свое решение, недостаточно используя научные понятия.</w:t>
            </w:r>
          </w:p>
        </w:tc>
      </w:tr>
      <w:tr w:rsidR="00E75A79" w:rsidRPr="005F79E2" w:rsidTr="00AA2212">
        <w:trPr>
          <w:jc w:val="center"/>
        </w:trPr>
        <w:tc>
          <w:tcPr>
            <w:tcW w:w="1371"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29"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 xml:space="preserve">студент не решил учебно-профессиональную задачу или задание. </w:t>
            </w:r>
          </w:p>
        </w:tc>
      </w:tr>
    </w:tbl>
    <w:p w:rsidR="00E75A79" w:rsidRPr="005F79E2" w:rsidRDefault="00E75A79" w:rsidP="00A17053">
      <w:pPr>
        <w:spacing w:after="0" w:line="240" w:lineRule="auto"/>
        <w:jc w:val="center"/>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bCs/>
          <w:sz w:val="24"/>
          <w:szCs w:val="24"/>
        </w:rPr>
      </w:pPr>
      <w:r w:rsidRPr="005F79E2">
        <w:rPr>
          <w:rFonts w:ascii="Times New Roman" w:hAnsi="Times New Roman"/>
          <w:b/>
          <w:sz w:val="24"/>
          <w:szCs w:val="24"/>
        </w:rPr>
        <w:t xml:space="preserve">Критерии оценки владения студентами навыками </w:t>
      </w:r>
      <w:r w:rsidRPr="005F79E2">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75A79" w:rsidRPr="005F79E2" w:rsidRDefault="00E75A79" w:rsidP="00A1705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75A79" w:rsidRPr="005F79E2" w:rsidTr="00AA2212">
        <w:trPr>
          <w:jc w:val="center"/>
        </w:trPr>
        <w:tc>
          <w:tcPr>
            <w:tcW w:w="139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Шкала оценивания</w:t>
            </w:r>
          </w:p>
        </w:tc>
        <w:tc>
          <w:tcPr>
            <w:tcW w:w="3610" w:type="pct"/>
            <w:vAlign w:val="center"/>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bCs/>
                <w:sz w:val="24"/>
                <w:szCs w:val="24"/>
              </w:rPr>
              <w:t>Показатели оценивания компетенций</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Отлично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Хорошо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p w:rsidR="00E75A79" w:rsidRPr="005F79E2" w:rsidRDefault="00E75A79" w:rsidP="00A17053">
            <w:pPr>
              <w:spacing w:after="0" w:line="240" w:lineRule="auto"/>
              <w:rPr>
                <w:rFonts w:ascii="Times New Roman" w:hAnsi="Times New Roman"/>
                <w:bCs/>
                <w:sz w:val="24"/>
                <w:szCs w:val="24"/>
              </w:rPr>
            </w:pPr>
          </w:p>
        </w:tc>
      </w:tr>
      <w:tr w:rsidR="00E75A79" w:rsidRPr="005F79E2" w:rsidTr="00AA2212">
        <w:trPr>
          <w:jc w:val="center"/>
        </w:trPr>
        <w:tc>
          <w:tcPr>
            <w:tcW w:w="1390" w:type="pct"/>
          </w:tcPr>
          <w:p w:rsidR="00E75A79" w:rsidRPr="005F79E2" w:rsidRDefault="00E75A79" w:rsidP="00A17053">
            <w:pPr>
              <w:spacing w:after="0" w:line="240" w:lineRule="auto"/>
              <w:jc w:val="center"/>
              <w:rPr>
                <w:rFonts w:ascii="Times New Roman" w:hAnsi="Times New Roman"/>
                <w:b/>
                <w:sz w:val="24"/>
                <w:szCs w:val="24"/>
              </w:rPr>
            </w:pPr>
            <w:r w:rsidRPr="005F79E2">
              <w:rPr>
                <w:rFonts w:ascii="Times New Roman" w:hAnsi="Times New Roman"/>
                <w:b/>
                <w:sz w:val="24"/>
                <w:szCs w:val="24"/>
              </w:rPr>
              <w:t>Неудовлетворительно</w:t>
            </w:r>
          </w:p>
        </w:tc>
        <w:tc>
          <w:tcPr>
            <w:tcW w:w="3610" w:type="pct"/>
          </w:tcPr>
          <w:p w:rsidR="00E75A79" w:rsidRPr="005F79E2" w:rsidRDefault="00E75A79" w:rsidP="00A17053">
            <w:pPr>
              <w:spacing w:after="0" w:line="240" w:lineRule="auto"/>
              <w:rPr>
                <w:rFonts w:ascii="Times New Roman" w:hAnsi="Times New Roman"/>
                <w:bCs/>
                <w:sz w:val="24"/>
                <w:szCs w:val="24"/>
              </w:rPr>
            </w:pPr>
            <w:r w:rsidRPr="005F79E2">
              <w:rPr>
                <w:rFonts w:ascii="Times New Roman" w:hAnsi="Times New Roman"/>
                <w:bCs/>
                <w:sz w:val="24"/>
                <w:szCs w:val="24"/>
              </w:rPr>
              <w:t>не выполнены требования, предъявляемые к навыкам, оцениваемым “удовлетворительно”.</w:t>
            </w:r>
          </w:p>
        </w:tc>
      </w:tr>
    </w:tbl>
    <w:p w:rsidR="00E75A79" w:rsidRPr="005F79E2" w:rsidRDefault="00E75A79" w:rsidP="00C46003">
      <w:pPr>
        <w:spacing w:after="0" w:line="240" w:lineRule="auto"/>
        <w:ind w:left="360" w:firstLine="708"/>
        <w:jc w:val="both"/>
        <w:rPr>
          <w:rFonts w:ascii="Times New Roman" w:hAnsi="Times New Roman"/>
          <w:b/>
          <w:sz w:val="24"/>
          <w:szCs w:val="24"/>
        </w:rPr>
      </w:pPr>
    </w:p>
    <w:p w:rsidR="00E75A79" w:rsidRPr="005F79E2" w:rsidRDefault="00E75A79" w:rsidP="00A17053">
      <w:pPr>
        <w:numPr>
          <w:ilvl w:val="0"/>
          <w:numId w:val="20"/>
        </w:numPr>
        <w:autoSpaceDE w:val="0"/>
        <w:autoSpaceDN w:val="0"/>
        <w:adjustRightInd w:val="0"/>
        <w:spacing w:after="0" w:line="240" w:lineRule="auto"/>
        <w:jc w:val="both"/>
        <w:rPr>
          <w:rFonts w:ascii="Times New Roman" w:hAnsi="Times New Roman"/>
          <w:b/>
          <w:bCs/>
          <w:sz w:val="24"/>
          <w:szCs w:val="24"/>
        </w:rPr>
      </w:pPr>
      <w:r w:rsidRPr="005F79E2">
        <w:rPr>
          <w:rFonts w:ascii="Times New Roman" w:hAnsi="Times New Roman"/>
          <w:b/>
          <w:bCs/>
          <w:sz w:val="24"/>
          <w:szCs w:val="24"/>
        </w:rPr>
        <w:t xml:space="preserve">Контрольные задания и/или иные материалы для проведения промежуточной аттестации, необходимые для оценки знаний, умений, навыков и/или опыта </w:t>
      </w:r>
      <w:r w:rsidRPr="005F79E2">
        <w:rPr>
          <w:rFonts w:ascii="Times New Roman" w:hAnsi="Times New Roman"/>
          <w:b/>
          <w:bCs/>
          <w:sz w:val="24"/>
          <w:szCs w:val="24"/>
        </w:rPr>
        <w:lastRenderedPageBreak/>
        <w:t>деятельности, характеризующих этапы формирования компетенций в процессе освоения образовательной программы</w:t>
      </w:r>
    </w:p>
    <w:p w:rsidR="00E75A79" w:rsidRPr="005F79E2" w:rsidRDefault="00E75A79" w:rsidP="00DC0B99">
      <w:pPr>
        <w:autoSpaceDE w:val="0"/>
        <w:autoSpaceDN w:val="0"/>
        <w:adjustRightInd w:val="0"/>
        <w:spacing w:after="0" w:line="240" w:lineRule="auto"/>
        <w:ind w:left="360"/>
        <w:jc w:val="both"/>
        <w:rPr>
          <w:rFonts w:ascii="Times New Roman" w:hAnsi="Times New Roman"/>
          <w:b/>
          <w:bCs/>
          <w:sz w:val="24"/>
          <w:szCs w:val="24"/>
        </w:rPr>
      </w:pPr>
    </w:p>
    <w:p w:rsidR="00E75A79" w:rsidRPr="005F79E2" w:rsidRDefault="00E75A79" w:rsidP="00C46003">
      <w:pPr>
        <w:autoSpaceDE w:val="0"/>
        <w:autoSpaceDN w:val="0"/>
        <w:adjustRightInd w:val="0"/>
        <w:spacing w:after="0"/>
        <w:ind w:firstLine="696"/>
        <w:jc w:val="both"/>
        <w:rPr>
          <w:rFonts w:ascii="Times New Roman" w:hAnsi="Times New Roman"/>
          <w:b/>
          <w:sz w:val="24"/>
          <w:szCs w:val="24"/>
        </w:rPr>
      </w:pPr>
      <w:r w:rsidRPr="005F79E2">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E75A79" w:rsidRPr="005F79E2" w:rsidRDefault="00E75A79" w:rsidP="00C46003">
      <w:pPr>
        <w:autoSpaceDE w:val="0"/>
        <w:autoSpaceDN w:val="0"/>
        <w:adjustRightInd w:val="0"/>
        <w:spacing w:after="0" w:line="240" w:lineRule="auto"/>
        <w:ind w:firstLine="696"/>
        <w:jc w:val="both"/>
        <w:rPr>
          <w:rFonts w:ascii="Times New Roman" w:hAnsi="Times New Roman"/>
          <w:color w:val="000000"/>
          <w:sz w:val="24"/>
          <w:szCs w:val="24"/>
        </w:rPr>
      </w:pPr>
      <w:r w:rsidRPr="005F79E2">
        <w:rPr>
          <w:rFonts w:ascii="Times New Roman" w:hAnsi="Times New Roman"/>
          <w:color w:val="000000"/>
          <w:sz w:val="24"/>
          <w:szCs w:val="24"/>
        </w:rPr>
        <w:t>Тесты</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 Стиль в архитектуре, декоративно-прикладном и изобразительном искусстве в первой трети XIX века в странах Европы, включающий в себя мотивы для воплощения мощи и воинской славы: а) готика б) модерн в) ампир г) барокко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  Свое название эта эпоха в развитии культуры Европы получила в связи с возрождением интереса к античному искусству: а) Средневековье б) Искусство XX века в) первобытное искусство г) Возрождение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3. Художественный стиль, возникший в эпоху Средневековья, архитектурные сооружения которого выглядят как «раскрытые каменные книги»: а) барокко б) модерн в) готика г) эклектика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4.Стиль европейского искусства второй четверти и середины XVIII века, созвучный с названием орнамента, строящегося на основе завитка раковины: а) барокко б) рококо в) готика г) модерн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5. Художественный стиль X-XII века, связанный с античной культурой Рима, основу архитектуры которого составляли замки и крепости: а) романский б) классический в) крепостной г) готический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6 Художники этого направления считали, что творческая энергия исходит из сферы подсознания сна или гипноза: а) авангард б) сюрреализм в) футуризм г) кубизм.</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7. Основные черты этого стиля парадность, торжественность, пышность и динамичность: а) классицизм б) рококо в) барокко г) готика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8. Течение в искусстве XX века, главным представителем которого был К. Малевич: а) кубофутуризм б) экспрессионизм в) реализм г) супрематизм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9. Советский художник, совершивший подлинный переворот в живописи и создавший первые абстрактные композиции: а) В. Кандинский б) В. Татлин в) А. Куинджи г) В. Фаворский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10. Кто из художников является представителем постимпрессионизма: а) И. Шишкин б) В. Ван Гог в) Рембрандт г) А. Дюрер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11. С какими странами связано понятие «античное искусство: а) Древнего Египта и Греции б) Древнего Рима и Греции в) Древнего Египта и Рима г) Древней Руси и Китая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12. Одно из важнейших художественных направлений XX века, призванное воспитывать людей в духе коммунистической морали: а) авангардизм б) конструктивизм в) сталинский ампир г) соцреализм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13. Тип храма, преобладающий в древнерусском зодчестве: а) заупокойный б) базиликальный  в) крестово- купольный г) шатровый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14. «Большим стилем», стилем «Короля-Солнца», называли: а) художественный стиль эпохи правления французского императора Наполеона; б) художественный стиль, сложившийся во Франции во время правления короля Людовика XVI, идеализирующий греческую культуру и искусство Возрождения; в) художественный стиль, сложившийся во Франции во второй половине XVII в., сочетавший элементы барокко и классицизма; г) европейский стиль «Ренессанс», распространенный в ХV-ХVI вв.</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lastRenderedPageBreak/>
        <w:t xml:space="preserve">15. Назовите архитектурное сооружение, которое не относится к ансамблю Афинского акрополя: а) Храм Зевса б) Парфенон в) Храм Ники Аптерос г) Пропилеи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16. Искусство древней Греции, это: а) искусство мертвых б) искусство жизни в) искусство любви г) искусство красоты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17. Живописный прием, разработанный Леонардо да Винчи, для которого характерны мягкость исполнения, неуловимость предметных очертаний: а) светотень б) отмывка в) сфумато г) лессировка.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18. Направление в живописи второй половины XIX-начала XX века, зародившееся во Франции, передающее впечатление от увиденного: а) экспрессионизм б) классицизм  в) постимпрессионизм г) импрессионизм.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19. Как называлосьобъ</w:t>
      </w:r>
      <w:r w:rsidRPr="005F79E2">
        <w:rPr>
          <w:rFonts w:ascii="Times New Roman" w:hAnsi="Times New Roman"/>
          <w:color w:val="000000"/>
          <w:sz w:val="24"/>
          <w:szCs w:val="24"/>
          <w:lang w:val="uk-UA"/>
        </w:rPr>
        <w:t>е</w:t>
      </w:r>
      <w:r w:rsidRPr="005F79E2">
        <w:rPr>
          <w:rFonts w:ascii="Times New Roman" w:hAnsi="Times New Roman"/>
          <w:color w:val="000000"/>
          <w:sz w:val="24"/>
          <w:szCs w:val="24"/>
        </w:rPr>
        <w:t>динение русских художников</w:t>
      </w:r>
      <w:r w:rsidRPr="005F79E2">
        <w:rPr>
          <w:rFonts w:ascii="Times New Roman" w:hAnsi="Times New Roman"/>
          <w:color w:val="000000"/>
          <w:sz w:val="24"/>
          <w:szCs w:val="24"/>
          <w:lang w:val="uk-UA"/>
        </w:rPr>
        <w:t>-реалистов</w:t>
      </w:r>
      <w:r w:rsidRPr="005F79E2">
        <w:rPr>
          <w:rFonts w:ascii="Times New Roman" w:hAnsi="Times New Roman"/>
          <w:color w:val="000000"/>
          <w:sz w:val="24"/>
          <w:szCs w:val="24"/>
        </w:rPr>
        <w:t xml:space="preserve">  второй половины </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века? а) «Артель художников» б) «Мир искусства»  в) «Ослиный хвост» г) «Товарищество передвижных художественных выставок».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20.  Автор четрехконнных статуй «Укротители коней» на Аничковом мосту в Санкт-Петербурге: а) М. Антокольский б) П. Клодт в) М. Микешин г) И. Мартос.  </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 21. Как называется ребро свода готического собора? а) кронштейн б) нервюра в) парус г) контрофорс.</w:t>
      </w:r>
    </w:p>
    <w:p w:rsidR="00E75A79" w:rsidRPr="005F79E2" w:rsidRDefault="00E75A79" w:rsidP="00DC0B99">
      <w:pPr>
        <w:shd w:val="clear" w:color="auto" w:fill="FFFFFF"/>
        <w:spacing w:after="0"/>
        <w:jc w:val="both"/>
        <w:rPr>
          <w:rFonts w:ascii="Times New Roman" w:hAnsi="Times New Roman"/>
          <w:color w:val="000000"/>
          <w:sz w:val="24"/>
          <w:szCs w:val="24"/>
        </w:rPr>
      </w:pPr>
      <w:r w:rsidRPr="005F79E2">
        <w:rPr>
          <w:rFonts w:ascii="Times New Roman" w:hAnsi="Times New Roman"/>
          <w:color w:val="000000"/>
          <w:sz w:val="24"/>
          <w:szCs w:val="24"/>
        </w:rPr>
        <w:t xml:space="preserve">22.Стиль европейского искусства </w:t>
      </w:r>
      <w:r w:rsidRPr="005F79E2">
        <w:rPr>
          <w:rFonts w:ascii="Times New Roman" w:hAnsi="Times New Roman"/>
          <w:color w:val="000000"/>
          <w:sz w:val="24"/>
          <w:szCs w:val="24"/>
          <w:lang w:val="en-US"/>
        </w:rPr>
        <w:t>XVII</w:t>
      </w:r>
      <w:r w:rsidRPr="005F79E2">
        <w:rPr>
          <w:rFonts w:ascii="Times New Roman" w:hAnsi="Times New Roman"/>
          <w:color w:val="000000"/>
          <w:sz w:val="24"/>
          <w:szCs w:val="24"/>
        </w:rPr>
        <w:t>-</w:t>
      </w:r>
      <w:r w:rsidRPr="005F79E2">
        <w:rPr>
          <w:rFonts w:ascii="Times New Roman" w:hAnsi="Times New Roman"/>
          <w:color w:val="000000"/>
          <w:sz w:val="24"/>
          <w:szCs w:val="24"/>
          <w:lang w:val="en-US"/>
        </w:rPr>
        <w:t>XIX</w:t>
      </w:r>
      <w:r w:rsidRPr="005F79E2">
        <w:rPr>
          <w:rFonts w:ascii="Times New Roman" w:hAnsi="Times New Roman"/>
          <w:color w:val="000000"/>
          <w:sz w:val="24"/>
          <w:szCs w:val="24"/>
        </w:rPr>
        <w:t xml:space="preserve"> веков строящийся на основе логики и рационализма, характеризующийся строгостью форм и уравновешенностью композиции: а) классицизм, б) романтизм, в) реализм г) модернизм.</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23. С каким стилем связан тип  крестово-купольного храма? а.) романский б) византийский  в) древнеримский г) барокко</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24. Какой из перечисленных видов искусств получил распространение в эпоху готики?: а) коллаж  б) мозаика в) граттаж г) витраж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 xml:space="preserve">25. Соотнесите предлагаемые произведения с соответствующими им художественными стилями: </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Рафаэль  «Сикстинская мадонна) б) О. Кипренский Портрет А. С. Пушкина   в) А. Саврасов «Грачи прилетели» г) Рембрандт «Даная» д )Э.Дега «Голубые  танцовщицы» е) А. Рублев «Троица».</w:t>
      </w:r>
    </w:p>
    <w:p w:rsidR="00E75A79" w:rsidRPr="005F79E2" w:rsidRDefault="00E75A79" w:rsidP="00DC0B99">
      <w:pPr>
        <w:shd w:val="clear" w:color="auto" w:fill="FFFFFF"/>
        <w:spacing w:after="0"/>
        <w:jc w:val="both"/>
        <w:rPr>
          <w:rFonts w:ascii="Times New Roman" w:hAnsi="Times New Roman"/>
          <w:color w:val="000000"/>
          <w:sz w:val="24"/>
          <w:szCs w:val="24"/>
          <w:shd w:val="clear" w:color="auto" w:fill="FFFFFF"/>
        </w:rPr>
      </w:pPr>
      <w:r w:rsidRPr="005F79E2">
        <w:rPr>
          <w:rFonts w:ascii="Times New Roman" w:hAnsi="Times New Roman"/>
          <w:color w:val="000000"/>
          <w:sz w:val="24"/>
          <w:szCs w:val="24"/>
          <w:shd w:val="clear" w:color="auto" w:fill="FFFFFF"/>
        </w:rPr>
        <w:t>а) барокко б) импрессионизм в) романтизм г) реализм д) древнерусский е) Возрождение</w:t>
      </w:r>
    </w:p>
    <w:p w:rsidR="00E75A79" w:rsidRPr="005F79E2" w:rsidRDefault="00E75A79" w:rsidP="00A17053">
      <w:pPr>
        <w:autoSpaceDE w:val="0"/>
        <w:autoSpaceDN w:val="0"/>
        <w:adjustRightInd w:val="0"/>
        <w:spacing w:after="0" w:line="240" w:lineRule="auto"/>
        <w:rPr>
          <w:rFonts w:ascii="Times New Roman" w:hAnsi="Times New Roman"/>
          <w:bCs/>
          <w:sz w:val="24"/>
          <w:szCs w:val="24"/>
        </w:rPr>
      </w:pPr>
    </w:p>
    <w:p w:rsidR="00E75A79" w:rsidRPr="005F79E2" w:rsidRDefault="00E75A79" w:rsidP="00A17053">
      <w:pPr>
        <w:spacing w:after="0" w:line="240" w:lineRule="auto"/>
        <w:jc w:val="center"/>
        <w:rPr>
          <w:rFonts w:ascii="Times New Roman" w:hAnsi="Times New Roman"/>
          <w:i/>
          <w:sz w:val="24"/>
          <w:szCs w:val="24"/>
        </w:rPr>
      </w:pPr>
      <w:r w:rsidRPr="005F79E2">
        <w:rPr>
          <w:rFonts w:ascii="Times New Roman" w:hAnsi="Times New Roman"/>
          <w:i/>
          <w:sz w:val="24"/>
          <w:szCs w:val="24"/>
        </w:rPr>
        <w:t>Контрольные вопросы к зачету</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 Определение  стиля. Сущность процесса стилеобразования.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2. Основные факторы стилеобразования.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3. </w:t>
      </w:r>
      <w:r w:rsidRPr="005F79E2">
        <w:rPr>
          <w:rFonts w:ascii="Times New Roman" w:hAnsi="Times New Roman"/>
          <w:sz w:val="24"/>
          <w:szCs w:val="24"/>
        </w:rPr>
        <w:t>Типология категории «стиль» в пространственных искусствах.</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4.Древнеегипетский канон - основа стиля.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5.Эволюция античного стиля в греческом и римском искусстве.</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6.Общие стилевые черты имеет византийское и древнерусское искусства.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5.Сравнительнная характеристика романики от готики.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7.Отличие средневековой и ренессанскной изобразительной систем.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8. Черты античного искусства, нашедшие отображение в художественной культуре эпохи Возрождениея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9.Итальянское и Северное Возрождение: сходство и различия.</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10.Особенности стилеобразованияв эпоху античности, Возрождения и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11.Характерные черты искусства барокко.</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12.Теоретические обоснования классицизма.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13.Истоки появления романтических тенденций в Европе и России?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lastRenderedPageBreak/>
        <w:t xml:space="preserve">14.Средства выразительности, присущие искусству реализма?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15.Причины появления «историзма»?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16.Отличия  стилей «модерн» и «модернизм»</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color w:val="000000"/>
          <w:sz w:val="24"/>
          <w:szCs w:val="24"/>
        </w:rPr>
        <w:t xml:space="preserve">17. </w:t>
      </w:r>
      <w:r w:rsidRPr="005F79E2">
        <w:rPr>
          <w:rFonts w:ascii="Times New Roman" w:hAnsi="Times New Roman"/>
          <w:sz w:val="24"/>
          <w:szCs w:val="24"/>
        </w:rPr>
        <w:t>Абстракция, символика и визуальная метафора</w:t>
      </w:r>
      <w:r w:rsidRPr="005F79E2">
        <w:rPr>
          <w:rFonts w:ascii="Times New Roman" w:hAnsi="Times New Roman"/>
          <w:color w:val="000000"/>
          <w:sz w:val="24"/>
          <w:szCs w:val="24"/>
        </w:rPr>
        <w:t>как основы стиля эпохи  постмодернизма.</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A17053">
      <w:pPr>
        <w:autoSpaceDE w:val="0"/>
        <w:autoSpaceDN w:val="0"/>
        <w:adjustRightInd w:val="0"/>
        <w:spacing w:after="0" w:line="240" w:lineRule="auto"/>
        <w:ind w:firstLine="708"/>
        <w:jc w:val="both"/>
        <w:rPr>
          <w:rFonts w:ascii="Times New Roman" w:hAnsi="Times New Roman"/>
          <w:sz w:val="24"/>
          <w:szCs w:val="24"/>
          <w:u w:val="single"/>
        </w:rPr>
      </w:pPr>
      <w:r w:rsidRPr="005F79E2">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75A79" w:rsidRPr="005F79E2" w:rsidRDefault="00E75A79" w:rsidP="00A17053">
      <w:pPr>
        <w:pStyle w:val="af3"/>
        <w:rPr>
          <w:i/>
          <w:sz w:val="24"/>
          <w:szCs w:val="24"/>
        </w:rPr>
      </w:pPr>
      <w:r w:rsidRPr="005F79E2">
        <w:rPr>
          <w:i/>
          <w:sz w:val="24"/>
          <w:szCs w:val="24"/>
        </w:rPr>
        <w:t>Проблемно-аналитическое задание</w:t>
      </w:r>
    </w:p>
    <w:p w:rsidR="00E75A79" w:rsidRPr="005F79E2" w:rsidRDefault="00E75A79" w:rsidP="00A17053">
      <w:pPr>
        <w:spacing w:after="0" w:line="240" w:lineRule="auto"/>
        <w:ind w:firstLine="567"/>
        <w:jc w:val="both"/>
        <w:rPr>
          <w:rFonts w:ascii="Times New Roman" w:hAnsi="Times New Roman"/>
          <w:bCs/>
          <w:sz w:val="24"/>
          <w:szCs w:val="24"/>
        </w:rPr>
      </w:pPr>
      <w:r w:rsidRPr="005F79E2">
        <w:rPr>
          <w:rFonts w:ascii="Times New Roman" w:hAnsi="Times New Roman"/>
          <w:bCs/>
          <w:sz w:val="24"/>
          <w:szCs w:val="24"/>
        </w:rPr>
        <w:t xml:space="preserve">Индивидуальная  работа с иллюстративным материалом. </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r w:rsidRPr="005F79E2">
        <w:rPr>
          <w:rFonts w:ascii="Times New Roman" w:hAnsi="Times New Roman"/>
          <w:bCs/>
          <w:sz w:val="24"/>
          <w:szCs w:val="24"/>
        </w:rPr>
        <w:t xml:space="preserve">Студентам предлагаются изображения с образцами произведений искусства для </w:t>
      </w:r>
      <w:r w:rsidRPr="005F79E2">
        <w:rPr>
          <w:rFonts w:ascii="Times New Roman" w:hAnsi="Times New Roman"/>
          <w:color w:val="000000"/>
          <w:sz w:val="24"/>
          <w:szCs w:val="24"/>
        </w:rPr>
        <w:t xml:space="preserve">определения их стиля, автора и национальной  школы. </w:t>
      </w:r>
    </w:p>
    <w:p w:rsidR="00E75A79" w:rsidRPr="005F79E2" w:rsidRDefault="00E75A79" w:rsidP="004D3DB7">
      <w:pPr>
        <w:spacing w:after="0" w:line="240" w:lineRule="auto"/>
        <w:ind w:left="567"/>
        <w:jc w:val="both"/>
        <w:rPr>
          <w:rFonts w:ascii="Times New Roman" w:hAnsi="Times New Roman"/>
          <w:i/>
          <w:sz w:val="24"/>
          <w:szCs w:val="24"/>
        </w:rPr>
      </w:pPr>
      <w:r w:rsidRPr="005F79E2">
        <w:rPr>
          <w:rFonts w:ascii="Times New Roman" w:hAnsi="Times New Roman"/>
          <w:i/>
          <w:sz w:val="24"/>
          <w:szCs w:val="24"/>
        </w:rPr>
        <w:t>Творческое задание</w:t>
      </w:r>
    </w:p>
    <w:p w:rsidR="00E75A79" w:rsidRPr="005F79E2" w:rsidRDefault="00E75A79" w:rsidP="004D3DB7">
      <w:pPr>
        <w:spacing w:after="0" w:line="240" w:lineRule="auto"/>
        <w:rPr>
          <w:rFonts w:ascii="Times New Roman" w:hAnsi="Times New Roman"/>
          <w:bCs/>
          <w:spacing w:val="-2"/>
          <w:sz w:val="24"/>
          <w:szCs w:val="24"/>
        </w:rPr>
      </w:pPr>
      <w:r w:rsidRPr="005F79E2">
        <w:rPr>
          <w:rFonts w:ascii="Times New Roman" w:hAnsi="Times New Roman"/>
          <w:bCs/>
          <w:spacing w:val="-2"/>
          <w:sz w:val="24"/>
          <w:szCs w:val="24"/>
        </w:rPr>
        <w:t xml:space="preserve">        Понимается выполнение графической  работы.</w:t>
      </w:r>
    </w:p>
    <w:p w:rsidR="00E75A79" w:rsidRPr="005F79E2" w:rsidRDefault="00E75A79" w:rsidP="004D3DB7">
      <w:pPr>
        <w:spacing w:after="0" w:line="240" w:lineRule="auto"/>
        <w:ind w:firstLine="426"/>
        <w:rPr>
          <w:rFonts w:ascii="Times New Roman" w:hAnsi="Times New Roman"/>
          <w:bCs/>
          <w:spacing w:val="-2"/>
          <w:sz w:val="24"/>
          <w:szCs w:val="24"/>
        </w:rPr>
      </w:pPr>
      <w:r w:rsidRPr="005F79E2">
        <w:rPr>
          <w:rFonts w:ascii="Times New Roman" w:hAnsi="Times New Roman"/>
          <w:bCs/>
          <w:spacing w:val="-2"/>
          <w:sz w:val="24"/>
          <w:szCs w:val="24"/>
        </w:rPr>
        <w:t>Обучающийся  представляет   на зачет выполненные в течение курса обучения творческие работы – зарисовки произведений искусства в стилях в соответствии с изучаемыми темами и требованиями практических занятий.</w:t>
      </w:r>
    </w:p>
    <w:p w:rsidR="00E75A79" w:rsidRPr="005F79E2" w:rsidRDefault="00E75A79" w:rsidP="00671F44">
      <w:pPr>
        <w:autoSpaceDE w:val="0"/>
        <w:autoSpaceDN w:val="0"/>
        <w:adjustRightInd w:val="0"/>
        <w:spacing w:after="0" w:line="240" w:lineRule="auto"/>
        <w:rPr>
          <w:rFonts w:ascii="Times New Roman" w:hAnsi="Times New Roman"/>
          <w:color w:val="000000"/>
          <w:sz w:val="24"/>
          <w:szCs w:val="24"/>
        </w:rPr>
      </w:pPr>
    </w:p>
    <w:p w:rsidR="00E75A79" w:rsidRPr="005F79E2" w:rsidRDefault="00E75A79" w:rsidP="00671F44">
      <w:pPr>
        <w:autoSpaceDE w:val="0"/>
        <w:autoSpaceDN w:val="0"/>
        <w:adjustRightInd w:val="0"/>
        <w:spacing w:after="0" w:line="240" w:lineRule="auto"/>
        <w:ind w:firstLine="696"/>
        <w:jc w:val="both"/>
        <w:rPr>
          <w:rFonts w:ascii="Times New Roman" w:hAnsi="Times New Roman"/>
          <w:color w:val="000000"/>
          <w:sz w:val="24"/>
          <w:szCs w:val="24"/>
          <w:u w:val="single"/>
        </w:rPr>
      </w:pPr>
    </w:p>
    <w:p w:rsidR="00E75A79" w:rsidRPr="005F79E2" w:rsidRDefault="00E75A79" w:rsidP="00671F44">
      <w:pPr>
        <w:spacing w:after="0" w:line="240" w:lineRule="auto"/>
        <w:ind w:firstLine="567"/>
        <w:jc w:val="both"/>
        <w:rPr>
          <w:rFonts w:ascii="Times New Roman" w:hAnsi="Times New Roman"/>
          <w:sz w:val="24"/>
          <w:szCs w:val="24"/>
        </w:rPr>
      </w:pPr>
    </w:p>
    <w:p w:rsidR="00E75A79" w:rsidRPr="005F79E2" w:rsidRDefault="00E75A79" w:rsidP="00A17053">
      <w:pPr>
        <w:jc w:val="both"/>
        <w:rPr>
          <w:rFonts w:ascii="Times New Roman" w:hAnsi="Times New Roman"/>
          <w:bCs/>
          <w:spacing w:val="-2"/>
          <w:sz w:val="24"/>
          <w:szCs w:val="24"/>
        </w:rPr>
      </w:pPr>
      <w:r w:rsidRPr="005F79E2">
        <w:rPr>
          <w:rFonts w:ascii="Times New Roman" w:hAnsi="Times New Roman"/>
          <w:sz w:val="24"/>
          <w:szCs w:val="24"/>
        </w:rPr>
        <w:t>.</w:t>
      </w:r>
    </w:p>
    <w:p w:rsidR="00E75A79" w:rsidRPr="005F79E2" w:rsidRDefault="00E75A79" w:rsidP="00347497">
      <w:pPr>
        <w:tabs>
          <w:tab w:val="center" w:pos="4536"/>
          <w:tab w:val="right" w:pos="9072"/>
        </w:tabs>
        <w:jc w:val="both"/>
        <w:rPr>
          <w:rFonts w:ascii="Times New Roman" w:hAnsi="Times New Roman"/>
          <w:i/>
          <w:iCs/>
          <w:sz w:val="24"/>
          <w:szCs w:val="24"/>
        </w:rPr>
      </w:pPr>
    </w:p>
    <w:p w:rsidR="00E75A79" w:rsidRPr="005F79E2" w:rsidRDefault="00E75A79" w:rsidP="00347497">
      <w:pPr>
        <w:rPr>
          <w:rFonts w:ascii="Times New Roman" w:hAnsi="Times New Roman"/>
          <w:sz w:val="24"/>
          <w:szCs w:val="24"/>
        </w:rPr>
      </w:pPr>
    </w:p>
    <w:p w:rsidR="00E75A79" w:rsidRPr="005F79E2" w:rsidRDefault="00E75A79" w:rsidP="00347497">
      <w:pPr>
        <w:contextualSpacing/>
        <w:jc w:val="both"/>
        <w:rPr>
          <w:rFonts w:ascii="Times New Roman" w:hAnsi="Times New Roman"/>
          <w:sz w:val="24"/>
          <w:szCs w:val="24"/>
        </w:rPr>
      </w:pPr>
    </w:p>
    <w:p w:rsidR="00E75A79" w:rsidRPr="005F79E2" w:rsidRDefault="00E75A79">
      <w:pPr>
        <w:rPr>
          <w:rFonts w:ascii="Times New Roman" w:hAnsi="Times New Roman"/>
          <w:sz w:val="24"/>
          <w:szCs w:val="24"/>
        </w:rPr>
      </w:pPr>
    </w:p>
    <w:sectPr w:rsidR="00E75A79" w:rsidRPr="005F79E2" w:rsidSect="003F1B0F">
      <w:pgSz w:w="11906" w:h="16838"/>
      <w:pgMar w:top="1134" w:right="850" w:bottom="1134" w:left="1701"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695" w:rsidRDefault="00A65695">
      <w:pPr>
        <w:spacing w:after="0" w:line="240" w:lineRule="auto"/>
      </w:pPr>
      <w:r>
        <w:separator/>
      </w:r>
    </w:p>
  </w:endnote>
  <w:endnote w:type="continuationSeparator" w:id="0">
    <w:p w:rsidR="00A65695" w:rsidRDefault="00A656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A79" w:rsidRDefault="00E75A79">
    <w:pPr>
      <w:pStyle w:val="a3"/>
      <w:jc w:val="center"/>
    </w:pPr>
  </w:p>
  <w:p w:rsidR="00E75A79" w:rsidRDefault="00E75A7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695" w:rsidRDefault="00A65695">
      <w:pPr>
        <w:spacing w:after="0" w:line="240" w:lineRule="auto"/>
      </w:pPr>
      <w:r>
        <w:separator/>
      </w:r>
    </w:p>
  </w:footnote>
  <w:footnote w:type="continuationSeparator" w:id="0">
    <w:p w:rsidR="00A65695" w:rsidRDefault="00A656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3033E1"/>
    <w:multiLevelType w:val="hybridMultilevel"/>
    <w:tmpl w:val="4D8C67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C27BD1"/>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D9C28B5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7714578"/>
    <w:multiLevelType w:val="multilevel"/>
    <w:tmpl w:val="8A4ABACA"/>
    <w:lvl w:ilvl="0">
      <w:start w:val="7"/>
      <w:numFmt w:val="decimal"/>
      <w:lvlText w:val="%1."/>
      <w:lvlJc w:val="left"/>
      <w:pPr>
        <w:ind w:left="720" w:hanging="360"/>
      </w:pPr>
      <w:rPr>
        <w:rFonts w:cs="Times New Roman"/>
      </w:rPr>
    </w:lvl>
    <w:lvl w:ilvl="1">
      <w:start w:val="2"/>
      <w:numFmt w:val="decimal"/>
      <w:isLgl/>
      <w:lvlText w:val="%1.%2"/>
      <w:lvlJc w:val="left"/>
      <w:pPr>
        <w:ind w:left="1636" w:hanging="360"/>
      </w:pPr>
      <w:rPr>
        <w:rFonts w:cs="Times New Roman"/>
      </w:rPr>
    </w:lvl>
    <w:lvl w:ilvl="2">
      <w:start w:val="1"/>
      <w:numFmt w:val="decimal"/>
      <w:isLgl/>
      <w:lvlText w:val="%1.%2.%3"/>
      <w:lvlJc w:val="left"/>
      <w:pPr>
        <w:ind w:left="2912" w:hanging="720"/>
      </w:pPr>
      <w:rPr>
        <w:rFonts w:cs="Times New Roman"/>
      </w:rPr>
    </w:lvl>
    <w:lvl w:ilvl="3">
      <w:start w:val="1"/>
      <w:numFmt w:val="decimal"/>
      <w:isLgl/>
      <w:lvlText w:val="%1.%2.%3.%4"/>
      <w:lvlJc w:val="left"/>
      <w:pPr>
        <w:ind w:left="3828" w:hanging="720"/>
      </w:pPr>
      <w:rPr>
        <w:rFonts w:cs="Times New Roman"/>
      </w:rPr>
    </w:lvl>
    <w:lvl w:ilvl="4">
      <w:start w:val="1"/>
      <w:numFmt w:val="decimal"/>
      <w:isLgl/>
      <w:lvlText w:val="%1.%2.%3.%4.%5"/>
      <w:lvlJc w:val="left"/>
      <w:pPr>
        <w:ind w:left="5104" w:hanging="1080"/>
      </w:pPr>
      <w:rPr>
        <w:rFonts w:cs="Times New Roman"/>
      </w:rPr>
    </w:lvl>
    <w:lvl w:ilvl="5">
      <w:start w:val="1"/>
      <w:numFmt w:val="decimal"/>
      <w:isLgl/>
      <w:lvlText w:val="%1.%2.%3.%4.%5.%6"/>
      <w:lvlJc w:val="left"/>
      <w:pPr>
        <w:ind w:left="6020" w:hanging="1080"/>
      </w:pPr>
      <w:rPr>
        <w:rFonts w:cs="Times New Roman"/>
      </w:rPr>
    </w:lvl>
    <w:lvl w:ilvl="6">
      <w:start w:val="1"/>
      <w:numFmt w:val="decimal"/>
      <w:isLgl/>
      <w:lvlText w:val="%1.%2.%3.%4.%5.%6.%7"/>
      <w:lvlJc w:val="left"/>
      <w:pPr>
        <w:ind w:left="7296" w:hanging="1440"/>
      </w:pPr>
      <w:rPr>
        <w:rFonts w:cs="Times New Roman"/>
      </w:rPr>
    </w:lvl>
    <w:lvl w:ilvl="7">
      <w:start w:val="1"/>
      <w:numFmt w:val="decimal"/>
      <w:isLgl/>
      <w:lvlText w:val="%1.%2.%3.%4.%5.%6.%7.%8"/>
      <w:lvlJc w:val="left"/>
      <w:pPr>
        <w:ind w:left="8212" w:hanging="1440"/>
      </w:pPr>
      <w:rPr>
        <w:rFonts w:cs="Times New Roman"/>
      </w:rPr>
    </w:lvl>
    <w:lvl w:ilvl="8">
      <w:start w:val="1"/>
      <w:numFmt w:val="decimal"/>
      <w:isLgl/>
      <w:lvlText w:val="%1.%2.%3.%4.%5.%6.%7.%8.%9"/>
      <w:lvlJc w:val="left"/>
      <w:pPr>
        <w:ind w:left="9488" w:hanging="1800"/>
      </w:pPr>
      <w:rPr>
        <w:rFonts w:cs="Times New Roman"/>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08533B3"/>
    <w:multiLevelType w:val="hybridMultilevel"/>
    <w:tmpl w:val="9BA8F6D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50A76AFD"/>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9D50646"/>
    <w:multiLevelType w:val="multilevel"/>
    <w:tmpl w:val="CD12A1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637"/>
        </w:tabs>
        <w:ind w:left="1637" w:hanging="360"/>
      </w:pPr>
      <w:rPr>
        <w:rFonts w:cs="Times New Roman" w:hint="default"/>
      </w:rPr>
    </w:lvl>
    <w:lvl w:ilvl="2">
      <w:start w:val="1"/>
      <w:numFmt w:val="decimal"/>
      <w:lvlText w:val="%1.%2.%3"/>
      <w:lvlJc w:val="left"/>
      <w:pPr>
        <w:tabs>
          <w:tab w:val="num" w:pos="2880"/>
        </w:tabs>
        <w:ind w:left="2880" w:hanging="720"/>
      </w:pPr>
      <w:rPr>
        <w:rFonts w:cs="Times New Roman" w:hint="default"/>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14">
    <w:nsid w:val="627E43A7"/>
    <w:multiLevelType w:val="multilevel"/>
    <w:tmpl w:val="2A24F556"/>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2896DC6"/>
    <w:multiLevelType w:val="hybridMultilevel"/>
    <w:tmpl w:val="9FDE7F0C"/>
    <w:lvl w:ilvl="0" w:tplc="0419000F">
      <w:start w:val="1"/>
      <w:numFmt w:val="decimal"/>
      <w:lvlText w:val="%1."/>
      <w:lvlJc w:val="left"/>
      <w:pPr>
        <w:tabs>
          <w:tab w:val="num" w:pos="928"/>
        </w:tabs>
        <w:ind w:left="928" w:hanging="360"/>
      </w:pPr>
      <w:rPr>
        <w:rFonts w:cs="Times New Roman" w:hint="default"/>
      </w:rPr>
    </w:lvl>
    <w:lvl w:ilvl="1" w:tplc="04190019">
      <w:start w:val="1"/>
      <w:numFmt w:val="lowerLetter"/>
      <w:lvlText w:val="%2."/>
      <w:lvlJc w:val="left"/>
      <w:pPr>
        <w:tabs>
          <w:tab w:val="num" w:pos="1648"/>
        </w:tabs>
        <w:ind w:left="1648" w:hanging="360"/>
      </w:pPr>
      <w:rPr>
        <w:rFonts w:cs="Times New Roman"/>
      </w:rPr>
    </w:lvl>
    <w:lvl w:ilvl="2" w:tplc="0419001B">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7">
    <w:nsid w:val="6FEC10A4"/>
    <w:multiLevelType w:val="hybridMultilevel"/>
    <w:tmpl w:val="D370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ECA6345"/>
    <w:multiLevelType w:val="multilevel"/>
    <w:tmpl w:val="54FE05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8"/>
  </w:num>
  <w:num w:numId="2">
    <w:abstractNumId w:val="7"/>
  </w:num>
  <w:num w:numId="3">
    <w:abstractNumId w:val="5"/>
  </w:num>
  <w:num w:numId="4">
    <w:abstractNumId w:val="15"/>
  </w:num>
  <w:num w:numId="5">
    <w:abstractNumId w:val="13"/>
  </w:num>
  <w:num w:numId="6">
    <w:abstractNumId w:val="6"/>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12"/>
  </w:num>
  <w:num w:numId="12">
    <w:abstractNumId w:val="4"/>
  </w:num>
  <w:num w:numId="13">
    <w:abstractNumId w:val="1"/>
  </w:num>
  <w:num w:numId="14">
    <w:abstractNumId w:val="10"/>
  </w:num>
  <w:num w:numId="15">
    <w:abstractNumId w:val="16"/>
  </w:num>
  <w:num w:numId="16">
    <w:abstractNumId w:val="3"/>
  </w:num>
  <w:num w:numId="17">
    <w:abstractNumId w:val="17"/>
  </w:num>
  <w:num w:numId="18">
    <w:abstractNumId w:val="2"/>
  </w:num>
  <w:num w:numId="19">
    <w:abstractNumId w:val="11"/>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F04AC"/>
    <w:rsid w:val="00004EEF"/>
    <w:rsid w:val="00066E2B"/>
    <w:rsid w:val="00074FF6"/>
    <w:rsid w:val="000831FF"/>
    <w:rsid w:val="00086D58"/>
    <w:rsid w:val="0009010A"/>
    <w:rsid w:val="00096757"/>
    <w:rsid w:val="000A134E"/>
    <w:rsid w:val="000C7622"/>
    <w:rsid w:val="000F5F97"/>
    <w:rsid w:val="000F76F5"/>
    <w:rsid w:val="00112982"/>
    <w:rsid w:val="00125B42"/>
    <w:rsid w:val="00127975"/>
    <w:rsid w:val="001310FC"/>
    <w:rsid w:val="001405C9"/>
    <w:rsid w:val="001509A5"/>
    <w:rsid w:val="00152673"/>
    <w:rsid w:val="00205876"/>
    <w:rsid w:val="0022097E"/>
    <w:rsid w:val="0022274E"/>
    <w:rsid w:val="002266BA"/>
    <w:rsid w:val="002270A7"/>
    <w:rsid w:val="002353FF"/>
    <w:rsid w:val="002430A1"/>
    <w:rsid w:val="00266A3E"/>
    <w:rsid w:val="002673B0"/>
    <w:rsid w:val="002C666D"/>
    <w:rsid w:val="002D2AE3"/>
    <w:rsid w:val="0030642E"/>
    <w:rsid w:val="00320AA5"/>
    <w:rsid w:val="003457CA"/>
    <w:rsid w:val="00347497"/>
    <w:rsid w:val="00376D04"/>
    <w:rsid w:val="00385124"/>
    <w:rsid w:val="003D6A29"/>
    <w:rsid w:val="003F1B0F"/>
    <w:rsid w:val="003F32E5"/>
    <w:rsid w:val="00460453"/>
    <w:rsid w:val="00466C28"/>
    <w:rsid w:val="00486E19"/>
    <w:rsid w:val="004A35BA"/>
    <w:rsid w:val="004A4EF3"/>
    <w:rsid w:val="004D3DB7"/>
    <w:rsid w:val="004F62C9"/>
    <w:rsid w:val="00513266"/>
    <w:rsid w:val="00517E56"/>
    <w:rsid w:val="0052144D"/>
    <w:rsid w:val="005301FD"/>
    <w:rsid w:val="00555FBA"/>
    <w:rsid w:val="00556D07"/>
    <w:rsid w:val="005A655B"/>
    <w:rsid w:val="005D3452"/>
    <w:rsid w:val="005F79E2"/>
    <w:rsid w:val="00614681"/>
    <w:rsid w:val="006170DE"/>
    <w:rsid w:val="006175C8"/>
    <w:rsid w:val="0062340A"/>
    <w:rsid w:val="00625A81"/>
    <w:rsid w:val="00634B3D"/>
    <w:rsid w:val="00635BF1"/>
    <w:rsid w:val="0063700F"/>
    <w:rsid w:val="006443CF"/>
    <w:rsid w:val="00671F44"/>
    <w:rsid w:val="006755A6"/>
    <w:rsid w:val="0068430F"/>
    <w:rsid w:val="0068632E"/>
    <w:rsid w:val="00692485"/>
    <w:rsid w:val="006D4FB9"/>
    <w:rsid w:val="006E396B"/>
    <w:rsid w:val="006E486B"/>
    <w:rsid w:val="006E57B4"/>
    <w:rsid w:val="006E7F46"/>
    <w:rsid w:val="006F04AC"/>
    <w:rsid w:val="007045C9"/>
    <w:rsid w:val="00716D88"/>
    <w:rsid w:val="00731574"/>
    <w:rsid w:val="007670DE"/>
    <w:rsid w:val="00772E2F"/>
    <w:rsid w:val="00774B27"/>
    <w:rsid w:val="00794E29"/>
    <w:rsid w:val="007A0B0A"/>
    <w:rsid w:val="007D37D6"/>
    <w:rsid w:val="007D5ABA"/>
    <w:rsid w:val="00851575"/>
    <w:rsid w:val="00851C9F"/>
    <w:rsid w:val="008538FB"/>
    <w:rsid w:val="008827A5"/>
    <w:rsid w:val="0089100D"/>
    <w:rsid w:val="008F5108"/>
    <w:rsid w:val="00901489"/>
    <w:rsid w:val="00965837"/>
    <w:rsid w:val="009665CF"/>
    <w:rsid w:val="00986B0D"/>
    <w:rsid w:val="009979AC"/>
    <w:rsid w:val="009B66F1"/>
    <w:rsid w:val="009C1D53"/>
    <w:rsid w:val="00A01AB4"/>
    <w:rsid w:val="00A17053"/>
    <w:rsid w:val="00A3010B"/>
    <w:rsid w:val="00A65695"/>
    <w:rsid w:val="00A7333F"/>
    <w:rsid w:val="00AA2212"/>
    <w:rsid w:val="00AB30D6"/>
    <w:rsid w:val="00AC56AE"/>
    <w:rsid w:val="00B05C8A"/>
    <w:rsid w:val="00B17893"/>
    <w:rsid w:val="00B41B4A"/>
    <w:rsid w:val="00B47315"/>
    <w:rsid w:val="00B7436B"/>
    <w:rsid w:val="00B84C5D"/>
    <w:rsid w:val="00BB1FAB"/>
    <w:rsid w:val="00BE32DA"/>
    <w:rsid w:val="00C452AF"/>
    <w:rsid w:val="00C46003"/>
    <w:rsid w:val="00C70FB4"/>
    <w:rsid w:val="00C9746E"/>
    <w:rsid w:val="00CA5156"/>
    <w:rsid w:val="00CD58FE"/>
    <w:rsid w:val="00CF7AB5"/>
    <w:rsid w:val="00D00133"/>
    <w:rsid w:val="00D100BE"/>
    <w:rsid w:val="00D45C25"/>
    <w:rsid w:val="00D565BB"/>
    <w:rsid w:val="00D67763"/>
    <w:rsid w:val="00D87EDF"/>
    <w:rsid w:val="00DA3AE1"/>
    <w:rsid w:val="00DC0B99"/>
    <w:rsid w:val="00DC459A"/>
    <w:rsid w:val="00E0353F"/>
    <w:rsid w:val="00E2004C"/>
    <w:rsid w:val="00E47894"/>
    <w:rsid w:val="00E554CD"/>
    <w:rsid w:val="00E75A79"/>
    <w:rsid w:val="00E8612C"/>
    <w:rsid w:val="00EC1500"/>
    <w:rsid w:val="00EC25B7"/>
    <w:rsid w:val="00ED348D"/>
    <w:rsid w:val="00EE082A"/>
    <w:rsid w:val="00F12353"/>
    <w:rsid w:val="00F21560"/>
    <w:rsid w:val="00F243D0"/>
    <w:rsid w:val="00F82B40"/>
    <w:rsid w:val="00F93BCE"/>
    <w:rsid w:val="00FB0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F46"/>
    <w:pPr>
      <w:spacing w:after="200" w:line="276" w:lineRule="auto"/>
    </w:pPr>
    <w:rPr>
      <w:sz w:val="22"/>
      <w:szCs w:val="22"/>
      <w:lang w:eastAsia="en-US"/>
    </w:rPr>
  </w:style>
  <w:style w:type="paragraph" w:styleId="1">
    <w:name w:val="heading 1"/>
    <w:basedOn w:val="a"/>
    <w:next w:val="a"/>
    <w:link w:val="10"/>
    <w:uiPriority w:val="99"/>
    <w:qFormat/>
    <w:rsid w:val="004A4EF3"/>
    <w:pPr>
      <w:keepNext/>
      <w:autoSpaceDE w:val="0"/>
      <w:autoSpaceDN w:val="0"/>
      <w:spacing w:after="0" w:line="240" w:lineRule="auto"/>
      <w:ind w:firstLine="284"/>
      <w:outlineLvl w:val="0"/>
    </w:pPr>
    <w:rPr>
      <w:rFonts w:ascii="Times New Roman" w:hAnsi="Times New Roman"/>
      <w:sz w:val="24"/>
      <w:szCs w:val="24"/>
      <w:lang w:eastAsia="ru-RU"/>
    </w:rPr>
  </w:style>
  <w:style w:type="paragraph" w:styleId="3">
    <w:name w:val="heading 3"/>
    <w:basedOn w:val="a"/>
    <w:next w:val="a"/>
    <w:link w:val="30"/>
    <w:uiPriority w:val="99"/>
    <w:qFormat/>
    <w:rsid w:val="00AC56AE"/>
    <w:pPr>
      <w:keepNext/>
      <w:keepLines/>
      <w:spacing w:before="200" w:after="0"/>
      <w:outlineLvl w:val="2"/>
    </w:pPr>
    <w:rPr>
      <w:rFonts w:ascii="Cambria" w:hAnsi="Cambria"/>
      <w:b/>
      <w:bCs/>
      <w:color w:val="4F81BD"/>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EF3"/>
    <w:rPr>
      <w:rFonts w:ascii="Times New Roman" w:hAnsi="Times New Roman"/>
      <w:sz w:val="24"/>
      <w:lang w:eastAsia="ru-RU"/>
    </w:rPr>
  </w:style>
  <w:style w:type="character" w:customStyle="1" w:styleId="30">
    <w:name w:val="Заголовок 3 Знак"/>
    <w:link w:val="3"/>
    <w:uiPriority w:val="99"/>
    <w:semiHidden/>
    <w:locked/>
    <w:rsid w:val="00AC56AE"/>
    <w:rPr>
      <w:rFonts w:ascii="Cambria" w:hAnsi="Cambria"/>
      <w:b/>
      <w:color w:val="4F81BD"/>
    </w:rPr>
  </w:style>
  <w:style w:type="paragraph" w:styleId="a3">
    <w:name w:val="footer"/>
    <w:basedOn w:val="a"/>
    <w:link w:val="a4"/>
    <w:uiPriority w:val="99"/>
    <w:rsid w:val="004A4EF3"/>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4">
    <w:name w:val="Нижний колонтитул Знак"/>
    <w:link w:val="a3"/>
    <w:uiPriority w:val="99"/>
    <w:locked/>
    <w:rsid w:val="004A4EF3"/>
    <w:rPr>
      <w:rFonts w:ascii="Times New Roman" w:hAnsi="Times New Roman"/>
      <w:sz w:val="24"/>
      <w:lang w:eastAsia="ru-RU"/>
    </w:rPr>
  </w:style>
  <w:style w:type="paragraph" w:customStyle="1" w:styleId="Style15">
    <w:name w:val="Style15"/>
    <w:basedOn w:val="a"/>
    <w:uiPriority w:val="99"/>
    <w:rsid w:val="004A4EF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4A4EF3"/>
    <w:rPr>
      <w:rFonts w:ascii="Times New Roman" w:hAnsi="Times New Roman"/>
      <w:b/>
      <w:sz w:val="22"/>
    </w:rPr>
  </w:style>
  <w:style w:type="paragraph" w:styleId="a5">
    <w:name w:val="Plain Text"/>
    <w:basedOn w:val="a"/>
    <w:link w:val="a6"/>
    <w:uiPriority w:val="99"/>
    <w:rsid w:val="004A4EF3"/>
    <w:pPr>
      <w:spacing w:after="0" w:line="240" w:lineRule="auto"/>
    </w:pPr>
    <w:rPr>
      <w:rFonts w:ascii="Courier New" w:hAnsi="Courier New"/>
      <w:sz w:val="20"/>
      <w:szCs w:val="20"/>
      <w:lang w:eastAsia="ru-RU"/>
    </w:rPr>
  </w:style>
  <w:style w:type="character" w:customStyle="1" w:styleId="a6">
    <w:name w:val="Текст Знак"/>
    <w:link w:val="a5"/>
    <w:uiPriority w:val="99"/>
    <w:locked/>
    <w:rsid w:val="004A4EF3"/>
    <w:rPr>
      <w:rFonts w:ascii="Courier New" w:hAnsi="Courier New"/>
      <w:sz w:val="20"/>
    </w:rPr>
  </w:style>
  <w:style w:type="paragraph" w:customStyle="1" w:styleId="Default">
    <w:name w:val="Default"/>
    <w:uiPriority w:val="99"/>
    <w:rsid w:val="004A4EF3"/>
    <w:pPr>
      <w:autoSpaceDE w:val="0"/>
      <w:autoSpaceDN w:val="0"/>
      <w:adjustRightInd w:val="0"/>
    </w:pPr>
    <w:rPr>
      <w:rFonts w:ascii="Times New Roman" w:eastAsia="Times New Roman" w:hAnsi="Times New Roman"/>
      <w:color w:val="000000"/>
      <w:sz w:val="24"/>
      <w:szCs w:val="24"/>
    </w:rPr>
  </w:style>
  <w:style w:type="paragraph" w:styleId="a7">
    <w:name w:val="Title"/>
    <w:basedOn w:val="a"/>
    <w:link w:val="a8"/>
    <w:uiPriority w:val="99"/>
    <w:qFormat/>
    <w:rsid w:val="004A4EF3"/>
    <w:pPr>
      <w:spacing w:after="0" w:line="240" w:lineRule="auto"/>
      <w:jc w:val="center"/>
    </w:pPr>
    <w:rPr>
      <w:rFonts w:ascii="Times New Roman" w:hAnsi="Times New Roman"/>
      <w:b/>
      <w:sz w:val="20"/>
      <w:szCs w:val="20"/>
      <w:lang w:eastAsia="ru-RU"/>
    </w:rPr>
  </w:style>
  <w:style w:type="character" w:customStyle="1" w:styleId="a8">
    <w:name w:val="Название Знак"/>
    <w:link w:val="a7"/>
    <w:uiPriority w:val="99"/>
    <w:locked/>
    <w:rsid w:val="004A4EF3"/>
    <w:rPr>
      <w:rFonts w:ascii="Times New Roman" w:hAnsi="Times New Roman"/>
      <w:b/>
      <w:sz w:val="20"/>
      <w:lang w:eastAsia="ru-RU"/>
    </w:rPr>
  </w:style>
  <w:style w:type="paragraph" w:styleId="a9">
    <w:name w:val="Body Text Indent"/>
    <w:basedOn w:val="a"/>
    <w:link w:val="aa"/>
    <w:uiPriority w:val="99"/>
    <w:rsid w:val="004A4EF3"/>
    <w:pPr>
      <w:spacing w:after="0" w:line="240" w:lineRule="auto"/>
      <w:ind w:left="360"/>
    </w:pPr>
    <w:rPr>
      <w:rFonts w:ascii="Times New Roman" w:hAnsi="Times New Roman"/>
      <w:sz w:val="24"/>
      <w:szCs w:val="24"/>
      <w:u w:val="single"/>
      <w:lang w:eastAsia="ru-RU"/>
    </w:rPr>
  </w:style>
  <w:style w:type="character" w:customStyle="1" w:styleId="aa">
    <w:name w:val="Основной текст с отступом Знак"/>
    <w:link w:val="a9"/>
    <w:uiPriority w:val="99"/>
    <w:locked/>
    <w:rsid w:val="004A4EF3"/>
    <w:rPr>
      <w:rFonts w:ascii="Times New Roman" w:hAnsi="Times New Roman"/>
      <w:sz w:val="24"/>
      <w:u w:val="single"/>
      <w:lang w:eastAsia="ru-RU"/>
    </w:rPr>
  </w:style>
  <w:style w:type="paragraph" w:styleId="ab">
    <w:name w:val="List Paragraph"/>
    <w:basedOn w:val="a"/>
    <w:uiPriority w:val="99"/>
    <w:qFormat/>
    <w:rsid w:val="004A4EF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styleId="ac">
    <w:name w:val="Hyperlink"/>
    <w:uiPriority w:val="99"/>
    <w:rsid w:val="004A4EF3"/>
    <w:rPr>
      <w:rFonts w:cs="Times New Roman"/>
      <w:color w:val="0000FF"/>
      <w:u w:val="single"/>
    </w:rPr>
  </w:style>
  <w:style w:type="paragraph" w:styleId="ad">
    <w:name w:val="Normal (Web)"/>
    <w:aliases w:val="Обычный (Web)"/>
    <w:basedOn w:val="a"/>
    <w:uiPriority w:val="99"/>
    <w:rsid w:val="004A4EF3"/>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header"/>
    <w:basedOn w:val="a"/>
    <w:link w:val="af"/>
    <w:uiPriority w:val="99"/>
    <w:rsid w:val="004A4EF3"/>
    <w:pPr>
      <w:tabs>
        <w:tab w:val="center" w:pos="4677"/>
        <w:tab w:val="right" w:pos="9355"/>
      </w:tabs>
    </w:pPr>
    <w:rPr>
      <w:rFonts w:eastAsia="Times New Roman"/>
      <w:sz w:val="20"/>
      <w:szCs w:val="20"/>
      <w:lang w:eastAsia="ru-RU"/>
    </w:rPr>
  </w:style>
  <w:style w:type="character" w:customStyle="1" w:styleId="af">
    <w:name w:val="Верхний колонтитул Знак"/>
    <w:link w:val="ae"/>
    <w:uiPriority w:val="99"/>
    <w:locked/>
    <w:rsid w:val="004A4EF3"/>
    <w:rPr>
      <w:rFonts w:ascii="Calibri" w:hAnsi="Calibri"/>
    </w:rPr>
  </w:style>
  <w:style w:type="paragraph" w:styleId="af0">
    <w:name w:val="Balloon Text"/>
    <w:basedOn w:val="a"/>
    <w:link w:val="af1"/>
    <w:uiPriority w:val="99"/>
    <w:semiHidden/>
    <w:rsid w:val="003F1B0F"/>
    <w:pPr>
      <w:spacing w:after="0" w:line="240" w:lineRule="auto"/>
    </w:pPr>
    <w:rPr>
      <w:rFonts w:ascii="Tahoma" w:eastAsia="Times New Roman" w:hAnsi="Tahoma"/>
      <w:sz w:val="16"/>
      <w:szCs w:val="16"/>
      <w:lang w:eastAsia="ru-RU"/>
    </w:rPr>
  </w:style>
  <w:style w:type="character" w:customStyle="1" w:styleId="af1">
    <w:name w:val="Текст выноски Знак"/>
    <w:link w:val="af0"/>
    <w:uiPriority w:val="99"/>
    <w:semiHidden/>
    <w:locked/>
    <w:rsid w:val="003F1B0F"/>
    <w:rPr>
      <w:rFonts w:ascii="Tahoma" w:hAnsi="Tahoma"/>
      <w:sz w:val="16"/>
    </w:rPr>
  </w:style>
  <w:style w:type="character" w:customStyle="1" w:styleId="af2">
    <w:name w:val="Основной текст_"/>
    <w:link w:val="31"/>
    <w:uiPriority w:val="99"/>
    <w:locked/>
    <w:rsid w:val="00A7333F"/>
    <w:rPr>
      <w:sz w:val="28"/>
      <w:shd w:val="clear" w:color="auto" w:fill="FFFFFF"/>
    </w:rPr>
  </w:style>
  <w:style w:type="paragraph" w:customStyle="1" w:styleId="31">
    <w:name w:val="Основной текст3"/>
    <w:basedOn w:val="a"/>
    <w:link w:val="af2"/>
    <w:uiPriority w:val="99"/>
    <w:rsid w:val="00A7333F"/>
    <w:pPr>
      <w:shd w:val="clear" w:color="auto" w:fill="FFFFFF"/>
      <w:spacing w:after="0" w:line="322" w:lineRule="exact"/>
      <w:ind w:hanging="360"/>
    </w:pPr>
    <w:rPr>
      <w:sz w:val="28"/>
      <w:szCs w:val="20"/>
      <w:shd w:val="clear" w:color="auto" w:fill="FFFFFF"/>
      <w:lang w:eastAsia="ru-RU"/>
    </w:rPr>
  </w:style>
  <w:style w:type="paragraph" w:styleId="2">
    <w:name w:val="Body Text 2"/>
    <w:basedOn w:val="a"/>
    <w:link w:val="20"/>
    <w:uiPriority w:val="99"/>
    <w:rsid w:val="00614681"/>
    <w:pPr>
      <w:spacing w:after="120" w:line="480" w:lineRule="auto"/>
    </w:pPr>
    <w:rPr>
      <w:rFonts w:eastAsia="Times New Roman"/>
      <w:sz w:val="20"/>
      <w:szCs w:val="20"/>
      <w:lang w:eastAsia="ru-RU"/>
    </w:rPr>
  </w:style>
  <w:style w:type="character" w:customStyle="1" w:styleId="20">
    <w:name w:val="Основной текст 2 Знак"/>
    <w:link w:val="2"/>
    <w:uiPriority w:val="99"/>
    <w:locked/>
    <w:rsid w:val="00614681"/>
    <w:rPr>
      <w:rFonts w:ascii="Calibri" w:hAnsi="Calibri"/>
    </w:rPr>
  </w:style>
  <w:style w:type="paragraph" w:styleId="af3">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4"/>
    <w:uiPriority w:val="99"/>
    <w:rsid w:val="00A17053"/>
    <w:pPr>
      <w:spacing w:after="0" w:line="240" w:lineRule="auto"/>
    </w:pPr>
    <w:rPr>
      <w:rFonts w:ascii="Times New Roman" w:hAnsi="Times New Roman"/>
      <w:sz w:val="20"/>
      <w:szCs w:val="20"/>
      <w:lang w:eastAsia="ru-RU"/>
    </w:rPr>
  </w:style>
  <w:style w:type="character" w:customStyle="1" w:styleId="af4">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3"/>
    <w:uiPriority w:val="99"/>
    <w:locked/>
    <w:rsid w:val="00A17053"/>
    <w:rPr>
      <w:rFonts w:ascii="Times New Roman" w:hAnsi="Times New Roman"/>
      <w:sz w:val="20"/>
      <w:lang w:eastAsia="ru-RU"/>
    </w:rPr>
  </w:style>
  <w:style w:type="character" w:styleId="af5">
    <w:name w:val="Strong"/>
    <w:uiPriority w:val="99"/>
    <w:qFormat/>
    <w:rsid w:val="00A17053"/>
    <w:rPr>
      <w:rFonts w:cs="Times New Roman"/>
      <w:b/>
    </w:rPr>
  </w:style>
  <w:style w:type="character" w:customStyle="1" w:styleId="badge">
    <w:name w:val="badge"/>
    <w:uiPriority w:val="99"/>
    <w:rsid w:val="00A17053"/>
  </w:style>
  <w:style w:type="character" w:customStyle="1" w:styleId="normaltextrun">
    <w:name w:val="normaltextrun"/>
    <w:uiPriority w:val="99"/>
    <w:rsid w:val="00A17053"/>
  </w:style>
  <w:style w:type="character" w:customStyle="1" w:styleId="eop">
    <w:name w:val="eop"/>
    <w:uiPriority w:val="99"/>
    <w:rsid w:val="00A170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734392">
      <w:marLeft w:val="0"/>
      <w:marRight w:val="0"/>
      <w:marTop w:val="0"/>
      <w:marBottom w:val="0"/>
      <w:divBdr>
        <w:top w:val="none" w:sz="0" w:space="0" w:color="auto"/>
        <w:left w:val="none" w:sz="0" w:space="0" w:color="auto"/>
        <w:bottom w:val="none" w:sz="0" w:space="0" w:color="auto"/>
        <w:right w:val="none" w:sz="0" w:space="0" w:color="auto"/>
      </w:divBdr>
    </w:div>
    <w:div w:id="1213734393">
      <w:marLeft w:val="0"/>
      <w:marRight w:val="0"/>
      <w:marTop w:val="0"/>
      <w:marBottom w:val="0"/>
      <w:divBdr>
        <w:top w:val="none" w:sz="0" w:space="0" w:color="auto"/>
        <w:left w:val="none" w:sz="0" w:space="0" w:color="auto"/>
        <w:bottom w:val="none" w:sz="0" w:space="0" w:color="auto"/>
        <w:right w:val="none" w:sz="0" w:space="0" w:color="auto"/>
      </w:divBdr>
    </w:div>
    <w:div w:id="12137343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434.html" TargetMode="External"/><Relationship Id="rId13" Type="http://schemas.openxmlformats.org/officeDocument/2006/relationships/hyperlink" Target="http://www.iprbookshop.ru/65073.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6507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61973.html" TargetMode="External"/><Relationship Id="rId5" Type="http://schemas.openxmlformats.org/officeDocument/2006/relationships/webSettings" Target="webSettings.xml"/><Relationship Id="rId15" Type="http://schemas.openxmlformats.org/officeDocument/2006/relationships/hyperlink" Target="http://www.iprbookshop.ru/44444.html" TargetMode="External"/><Relationship Id="rId10" Type="http://schemas.openxmlformats.org/officeDocument/2006/relationships/hyperlink" Target="http://www.iprbookshop.ru/27903.html" TargetMode="External"/><Relationship Id="rId4" Type="http://schemas.openxmlformats.org/officeDocument/2006/relationships/settings" Target="settings.xml"/><Relationship Id="rId9" Type="http://schemas.openxmlformats.org/officeDocument/2006/relationships/hyperlink" Target="http://www.iprbookshop.ru/27861.html" TargetMode="External"/><Relationship Id="rId14" Type="http://schemas.openxmlformats.org/officeDocument/2006/relationships/hyperlink" Target="http://www.iprbookshop.ru/4874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627</TotalTime>
  <Pages>26</Pages>
  <Words>6968</Words>
  <Characters>39718</Characters>
  <Application>Microsoft Office Word</Application>
  <DocSecurity>0</DocSecurity>
  <Lines>330</Lines>
  <Paragraphs>93</Paragraphs>
  <ScaleCrop>false</ScaleCrop>
  <Company>diakov.net</Company>
  <LinksUpToDate>false</LinksUpToDate>
  <CharactersWithSpaces>46593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47</cp:revision>
  <dcterms:created xsi:type="dcterms:W3CDTF">2019-01-22T13:57:00Z</dcterms:created>
  <dcterms:modified xsi:type="dcterms:W3CDTF">2022-09-09T11:47:00Z</dcterms:modified>
</cp:coreProperties>
</file>